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right="0"/>
        <w:jc w:val="left"/>
        <w:textAlignment w:val="auto"/>
        <w:rPr>
          <w:rFonts w:hint="eastAsia" w:ascii="黑体" w:hAnsi="黑体" w:eastAsia="黑体" w:cs="黑体"/>
          <w:sz w:val="32"/>
          <w:szCs w:val="32"/>
          <w:lang w:eastAsia="zh-CN"/>
        </w:rPr>
      </w:pPr>
      <w:r>
        <w:rPr>
          <w:rFonts w:hint="eastAsia" w:ascii="黑体" w:hAnsi="黑体" w:eastAsia="黑体" w:cs="黑体"/>
          <w:spacing w:val="40"/>
          <w:sz w:val="32"/>
          <w:szCs w:val="32"/>
        </w:rPr>
        <w:t>附</w:t>
      </w:r>
      <w:r>
        <w:rPr>
          <w:rFonts w:hint="eastAsia" w:ascii="黑体" w:hAnsi="黑体" w:eastAsia="黑体" w:cs="黑体"/>
          <w:spacing w:val="-23"/>
          <w:sz w:val="32"/>
          <w:szCs w:val="32"/>
        </w:rPr>
        <w:t>件</w:t>
      </w:r>
      <w:r>
        <w:rPr>
          <w:rFonts w:hint="eastAsia" w:ascii="黑体" w:hAnsi="黑体" w:eastAsia="黑体" w:cs="黑体"/>
          <w:position w:val="-2"/>
          <w:sz w:val="32"/>
          <w:szCs w:val="32"/>
          <w:lang w:val="en-US" w:eastAsia="zh-CN"/>
        </w:rPr>
        <w:t>3</w:t>
      </w:r>
    </w:p>
    <w:p>
      <w:pPr>
        <w:pStyle w:val="4"/>
        <w:rPr>
          <w:sz w:val="38"/>
        </w:rPr>
      </w:pPr>
      <w:r>
        <w:br w:type="column"/>
      </w:r>
    </w:p>
    <w:p>
      <w:pPr>
        <w:pStyle w:val="2"/>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秦皇岛市</w:t>
      </w:r>
      <w:r>
        <w:rPr>
          <w:rFonts w:hint="eastAsia" w:ascii="方正小标宋简体" w:hAnsi="方正小标宋简体" w:eastAsia="方正小标宋简体" w:cs="方正小标宋简体"/>
          <w:b w:val="0"/>
          <w:bCs w:val="0"/>
          <w:sz w:val="44"/>
          <w:szCs w:val="44"/>
        </w:rPr>
        <w:t>工程建设项目中介服务事项清单</w:t>
      </w:r>
    </w:p>
    <w:p>
      <w:pPr>
        <w:spacing w:after="0"/>
        <w:sectPr>
          <w:type w:val="continuous"/>
          <w:pgSz w:w="16850" w:h="11910" w:orient="landscape"/>
          <w:pgMar w:top="1100" w:right="1880" w:bottom="280" w:left="1960" w:header="720" w:footer="720" w:gutter="0"/>
          <w:cols w:equalWidth="0" w:num="2">
            <w:col w:w="1011" w:space="1805"/>
            <w:col w:w="10194"/>
          </w:cols>
        </w:sectPr>
      </w:pPr>
    </w:p>
    <w:tbl>
      <w:tblPr>
        <w:tblStyle w:val="5"/>
        <w:tblW w:w="1276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0"/>
        <w:gridCol w:w="1174"/>
        <w:gridCol w:w="1353"/>
        <w:gridCol w:w="1625"/>
        <w:gridCol w:w="3430"/>
        <w:gridCol w:w="1445"/>
        <w:gridCol w:w="995"/>
        <w:gridCol w:w="993"/>
        <w:gridCol w:w="12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450" w:type="dxa"/>
            <w:tcBorders>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序号</w:t>
            </w:r>
          </w:p>
        </w:tc>
        <w:tc>
          <w:tcPr>
            <w:tcW w:w="1174"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中介服务事项名称</w:t>
            </w:r>
          </w:p>
        </w:tc>
        <w:tc>
          <w:tcPr>
            <w:tcW w:w="135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对应的行政审批事项名称</w:t>
            </w:r>
          </w:p>
        </w:tc>
        <w:tc>
          <w:tcPr>
            <w:tcW w:w="162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审批部门</w:t>
            </w:r>
          </w:p>
        </w:tc>
        <w:tc>
          <w:tcPr>
            <w:tcW w:w="3430"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中介服务设定依据</w:t>
            </w:r>
          </w:p>
        </w:tc>
        <w:tc>
          <w:tcPr>
            <w:tcW w:w="144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中介机构提供的</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要件名称</w:t>
            </w:r>
          </w:p>
        </w:tc>
        <w:tc>
          <w:tcPr>
            <w:tcW w:w="99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收费性质</w:t>
            </w:r>
          </w:p>
        </w:tc>
        <w:tc>
          <w:tcPr>
            <w:tcW w:w="99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收费标准依据</w:t>
            </w:r>
          </w:p>
        </w:tc>
        <w:tc>
          <w:tcPr>
            <w:tcW w:w="1296" w:type="dxa"/>
            <w:tcBorders>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备</w:t>
            </w:r>
            <w:r>
              <w:rPr>
                <w:rFonts w:hint="eastAsia" w:asciiTheme="minorEastAsia" w:hAnsiTheme="minorEastAsia" w:eastAsiaTheme="minorEastAsia" w:cstheme="minorEastAsia"/>
                <w:w w:val="100"/>
                <w:sz w:val="18"/>
                <w:szCs w:val="18"/>
                <w:lang w:eastAsia="zh-CN"/>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7"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1</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编制项目建议书</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政府投资项目建议书审批</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发展改革部门或行政审批部门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《河北省人民政府办公厅关于印发河北省政府投资管理办法的通知》(冀政办字</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〔2019〕82号)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项目建议书</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eastAsia="zh-CN"/>
              </w:rPr>
            </w:pPr>
            <w:r>
              <w:rPr>
                <w:rFonts w:hint="eastAsia" w:asciiTheme="minorEastAsia" w:hAnsiTheme="minorEastAsia" w:eastAsiaTheme="minorEastAsia" w:cstheme="minorEastAsia"/>
                <w:w w:val="100"/>
                <w:sz w:val="18"/>
                <w:szCs w:val="18"/>
                <w:lang w:eastAsia="zh-CN"/>
              </w:rPr>
              <w:t>一般应当委托具备相应资信登记的工程咨询机构编制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8"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2</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编制项目申请报告</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企业投资项目核准</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发</w:t>
            </w:r>
            <w:r>
              <w:rPr>
                <w:rFonts w:hint="eastAsia" w:asciiTheme="minorEastAsia" w:hAnsiTheme="minorEastAsia" w:eastAsiaTheme="minorEastAsia" w:cstheme="minorEastAsia"/>
                <w:w w:val="100"/>
                <w:sz w:val="18"/>
                <w:szCs w:val="18"/>
              </w:rPr>
              <w:t>展改革部门</w:t>
            </w:r>
            <w:r>
              <w:rPr>
                <w:rFonts w:hint="eastAsia" w:asciiTheme="minorEastAsia" w:hAnsiTheme="minorEastAsia" w:eastAsiaTheme="minorEastAsia" w:cstheme="minorEastAsia"/>
                <w:w w:val="100"/>
                <w:sz w:val="18"/>
                <w:szCs w:val="18"/>
                <w:lang w:eastAsia="zh-CN"/>
              </w:rPr>
              <w:t>、</w:t>
            </w:r>
            <w:r>
              <w:rPr>
                <w:rFonts w:hint="eastAsia" w:asciiTheme="minorEastAsia" w:hAnsiTheme="minorEastAsia" w:eastAsiaTheme="minorEastAsia" w:cstheme="minorEastAsia"/>
                <w:w w:val="100"/>
                <w:sz w:val="18"/>
                <w:szCs w:val="18"/>
              </w:rPr>
              <w:t>行政审批部门或工业和信息化部门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《企业资项目核准和备案管理条例》</w:t>
            </w:r>
            <w:bookmarkStart w:id="0" w:name="_GoBack"/>
            <w:bookmarkEnd w:id="0"/>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(国务院第673号令)</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项目申请报告</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eastAsia="zh-CN"/>
              </w:rPr>
            </w:pPr>
            <w:r>
              <w:rPr>
                <w:rFonts w:hint="eastAsia" w:asciiTheme="minorEastAsia" w:hAnsiTheme="minorEastAsia" w:eastAsiaTheme="minorEastAsia" w:cstheme="minorEastAsia"/>
                <w:w w:val="100"/>
                <w:sz w:val="18"/>
                <w:szCs w:val="18"/>
                <w:lang w:eastAsia="zh-CN"/>
              </w:rPr>
              <w:t>除具备相应资质的中介机构编制外，也可由申请人自行编制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8"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《企业投资项目核准和管理办法》(国家发展和改革委员会令第2号)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7"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《河北省人民政府关于印发河北省企业投资项目核准和备案实施办法的通知》(冀政字〔2018〕4号)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2" w:hRule="atLeast"/>
        </w:trPr>
        <w:tc>
          <w:tcPr>
            <w:tcW w:w="450" w:type="dxa"/>
            <w:vMerge w:val="restart"/>
            <w:tcBorders>
              <w:top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3</w:t>
            </w:r>
          </w:p>
        </w:tc>
        <w:tc>
          <w:tcPr>
            <w:tcW w:w="1174"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编制稳定风险分析报告</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企业投资项目核准</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发展改革部门、行审批部门或工业和信息化部门</w:t>
            </w:r>
          </w:p>
        </w:tc>
        <w:tc>
          <w:tcPr>
            <w:tcW w:w="3430"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《河北省发展和改革委员会关于印发河北省重大固定资产投资项目社会稳定风险评估办法的通知》(冀发改投资〔2016〕1号)</w:t>
            </w:r>
          </w:p>
        </w:tc>
        <w:tc>
          <w:tcPr>
            <w:tcW w:w="144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稳定风险分</w:t>
            </w:r>
            <w:r>
              <w:rPr>
                <w:rFonts w:hint="eastAsia" w:asciiTheme="minorEastAsia" w:hAnsiTheme="minorEastAsia" w:eastAsiaTheme="minorEastAsia" w:cstheme="minorEastAsia"/>
                <w:w w:val="100"/>
                <w:sz w:val="18"/>
                <w:szCs w:val="18"/>
                <w:lang w:eastAsia="zh-CN"/>
              </w:rPr>
              <w:t>析</w:t>
            </w:r>
            <w:r>
              <w:rPr>
                <w:rFonts w:hint="eastAsia" w:asciiTheme="minorEastAsia" w:hAnsiTheme="minorEastAsia" w:eastAsiaTheme="minorEastAsia" w:cstheme="minorEastAsia"/>
                <w:w w:val="100"/>
                <w:sz w:val="18"/>
                <w:szCs w:val="18"/>
              </w:rPr>
              <w:t>报告</w:t>
            </w:r>
          </w:p>
        </w:tc>
        <w:tc>
          <w:tcPr>
            <w:tcW w:w="99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除具备相应资质的中介机构编制外，也可由申请人自行编制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7" w:hRule="atLeast"/>
        </w:trPr>
        <w:tc>
          <w:tcPr>
            <w:tcW w:w="450" w:type="dxa"/>
            <w:vMerge w:val="continue"/>
            <w:tcBorders>
              <w:top w:val="nil"/>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政府投资项目可行性研究报告审批</w:t>
            </w:r>
          </w:p>
        </w:tc>
        <w:tc>
          <w:tcPr>
            <w:tcW w:w="1625"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发展改革部门或行政审批部门</w:t>
            </w:r>
          </w:p>
        </w:tc>
        <w:tc>
          <w:tcPr>
            <w:tcW w:w="3430"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44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bl>
    <w:p>
      <w:pPr>
        <w:spacing w:after="0"/>
        <w:rPr>
          <w:rFonts w:hint="eastAsia" w:ascii="宋体" w:hAnsi="宋体" w:eastAsia="宋体" w:cs="宋体"/>
          <w:w w:val="100"/>
          <w:sz w:val="18"/>
          <w:szCs w:val="18"/>
        </w:rPr>
        <w:sectPr>
          <w:type w:val="continuous"/>
          <w:pgSz w:w="16850" w:h="11910" w:orient="landscape"/>
          <w:pgMar w:top="1100" w:right="1880" w:bottom="1134" w:left="1960" w:header="720" w:footer="720" w:gutter="0"/>
          <w:cols w:equalWidth="0" w:num="1">
            <w:col w:w="13010"/>
          </w:cols>
          <w:rtlGutter w:val="0"/>
          <w:docGrid w:linePitch="0" w:charSpace="0"/>
        </w:sectPr>
      </w:pPr>
    </w:p>
    <w:tbl>
      <w:tblPr>
        <w:tblStyle w:val="5"/>
        <w:tblW w:w="1276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0"/>
        <w:gridCol w:w="1174"/>
        <w:gridCol w:w="1353"/>
        <w:gridCol w:w="1625"/>
        <w:gridCol w:w="3430"/>
        <w:gridCol w:w="1445"/>
        <w:gridCol w:w="995"/>
        <w:gridCol w:w="993"/>
        <w:gridCol w:w="12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450" w:type="dxa"/>
            <w:tcBorders>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序号</w:t>
            </w:r>
          </w:p>
        </w:tc>
        <w:tc>
          <w:tcPr>
            <w:tcW w:w="1174"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中介服务事项名称</w:t>
            </w:r>
          </w:p>
        </w:tc>
        <w:tc>
          <w:tcPr>
            <w:tcW w:w="135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对应的行政审批事项名称</w:t>
            </w:r>
          </w:p>
        </w:tc>
        <w:tc>
          <w:tcPr>
            <w:tcW w:w="162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审批部门</w:t>
            </w:r>
          </w:p>
        </w:tc>
        <w:tc>
          <w:tcPr>
            <w:tcW w:w="3430"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中介服务设定依据</w:t>
            </w:r>
          </w:p>
        </w:tc>
        <w:tc>
          <w:tcPr>
            <w:tcW w:w="144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中介机构提供的</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要件名称</w:t>
            </w:r>
          </w:p>
        </w:tc>
        <w:tc>
          <w:tcPr>
            <w:tcW w:w="99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收费性质</w:t>
            </w:r>
          </w:p>
        </w:tc>
        <w:tc>
          <w:tcPr>
            <w:tcW w:w="99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收费标准依据</w:t>
            </w:r>
          </w:p>
        </w:tc>
        <w:tc>
          <w:tcPr>
            <w:tcW w:w="1296" w:type="dxa"/>
            <w:tcBorders>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备</w:t>
            </w:r>
            <w:r>
              <w:rPr>
                <w:rFonts w:hint="eastAsia" w:asciiTheme="minorEastAsia" w:hAnsiTheme="minorEastAsia" w:eastAsiaTheme="minorEastAsia" w:cstheme="minorEastAsia"/>
                <w:w w:val="100"/>
                <w:sz w:val="18"/>
                <w:szCs w:val="18"/>
                <w:lang w:eastAsia="zh-CN"/>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7"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4</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编制可行性研究报告</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政府投资项目可行性研究报告审批</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发展改革部门或行政审批部门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《河北省人民政府办公厅关于印发河北省政府投资管理办法的通知》(冀政办字</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〔2019〕82号)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可行性研究报告</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eastAsia="zh-CN"/>
              </w:rPr>
            </w:pPr>
            <w:r>
              <w:rPr>
                <w:rFonts w:hint="eastAsia" w:asciiTheme="minorEastAsia" w:hAnsiTheme="minorEastAsia" w:eastAsiaTheme="minorEastAsia" w:cstheme="minorEastAsia"/>
                <w:w w:val="100"/>
                <w:sz w:val="18"/>
                <w:szCs w:val="18"/>
                <w:lang w:eastAsia="zh-CN"/>
              </w:rPr>
              <w:t>一般应当委托具备相应资信等级的工程咨询机构编制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8"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5</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编制节能报告</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节能审查</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发展改革部门或行政审批部门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《固定资产投资项目节能审查办法》(国家发展和改革委员会令第44号)</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节能报告</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除具备相应资质的中介机构编制外，也可由申请人自行编制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8"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《河北省固定资产投资项目节能审查办法》(冀政办字〔2017〕37号)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7"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6</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编制煤炭替代方案</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用煤投资项目煤炭替代方案审查</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发展改革部门或行政审批部门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《河北省人民政府办公厅关于印发河北省用煤投资项目煤炭替代管理办法的通知》(〔2019〕一41)</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项目煤炭替代方案</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7"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7</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编制选址论证报告</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建设项目用地预审与选址意见书核发</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自然资源</w:t>
            </w:r>
            <w:r>
              <w:rPr>
                <w:rFonts w:hint="eastAsia" w:asciiTheme="minorEastAsia" w:hAnsiTheme="minorEastAsia" w:eastAsiaTheme="minorEastAsia" w:cstheme="minorEastAsia"/>
                <w:w w:val="100"/>
                <w:sz w:val="18"/>
                <w:szCs w:val="18"/>
                <w:lang w:eastAsia="zh-CN"/>
              </w:rPr>
              <w:t>和规划</w:t>
            </w:r>
            <w:r>
              <w:rPr>
                <w:rFonts w:hint="eastAsia" w:asciiTheme="minorEastAsia" w:hAnsiTheme="minorEastAsia" w:eastAsiaTheme="minorEastAsia" w:cstheme="minorEastAsia"/>
                <w:w w:val="100"/>
                <w:sz w:val="18"/>
                <w:szCs w:val="18"/>
              </w:rPr>
              <w:t>部门或行政审批</w:t>
            </w:r>
            <w:r>
              <w:rPr>
                <w:rFonts w:hint="eastAsia" w:asciiTheme="minorEastAsia" w:hAnsiTheme="minorEastAsia" w:eastAsiaTheme="minorEastAsia" w:cstheme="minorEastAsia"/>
                <w:w w:val="100"/>
                <w:sz w:val="18"/>
                <w:szCs w:val="18"/>
                <w:lang w:eastAsia="zh-CN"/>
              </w:rPr>
              <w:t>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《中华人民共和国城乡规划法》(主席令第74号,2019年4月23日第十三届全国人民代表大会常务委员会修正)</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选址论证报告</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除具备相应资质的中介机构编制外，也可由申请人自行编制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7"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《河北省城乡规划条例》(2019年5月25日河北省第十二届人民代表大会常务委员会第二十一次会议修订)</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3"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8</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绘制海域坐标图</w:t>
            </w:r>
          </w:p>
        </w:tc>
        <w:tc>
          <w:tcPr>
            <w:tcW w:w="135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海域使用权审核</w:t>
            </w:r>
          </w:p>
        </w:tc>
        <w:tc>
          <w:tcPr>
            <w:tcW w:w="162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自然资源</w:t>
            </w:r>
            <w:r>
              <w:rPr>
                <w:rFonts w:hint="eastAsia" w:asciiTheme="minorEastAsia" w:hAnsiTheme="minorEastAsia" w:eastAsiaTheme="minorEastAsia" w:cstheme="minorEastAsia"/>
                <w:w w:val="100"/>
                <w:sz w:val="18"/>
                <w:szCs w:val="18"/>
                <w:lang w:eastAsia="zh-CN"/>
              </w:rPr>
              <w:t>和规划</w:t>
            </w:r>
            <w:r>
              <w:rPr>
                <w:rFonts w:hint="eastAsia" w:asciiTheme="minorEastAsia" w:hAnsiTheme="minorEastAsia" w:eastAsiaTheme="minorEastAsia" w:cstheme="minorEastAsia"/>
                <w:w w:val="100"/>
                <w:sz w:val="18"/>
                <w:szCs w:val="18"/>
              </w:rPr>
              <w:t>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《中华人民共和国海域使用管理法》(主席令第61号)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海域坐标图</w:t>
            </w:r>
          </w:p>
        </w:tc>
        <w:tc>
          <w:tcPr>
            <w:tcW w:w="99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除具备相应资质的中介机构编制外，也可由申请人自行编制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4" w:hRule="atLeast"/>
        </w:trPr>
        <w:tc>
          <w:tcPr>
            <w:tcW w:w="450" w:type="dxa"/>
            <w:tcBorders>
              <w:top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9</w:t>
            </w:r>
          </w:p>
        </w:tc>
        <w:tc>
          <w:tcPr>
            <w:tcW w:w="1174"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海域使用论证</w:t>
            </w: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《国家海洋局关于印发(海域使用权管理规定)的通知》(国海发〔2006〕27号)</w:t>
            </w:r>
          </w:p>
        </w:tc>
        <w:tc>
          <w:tcPr>
            <w:tcW w:w="1445"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海域使用论证报告</w:t>
            </w: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bl>
    <w:p>
      <w:pPr>
        <w:spacing w:after="0"/>
        <w:rPr>
          <w:rFonts w:hint="eastAsia" w:ascii="仿宋" w:hAnsi="仿宋" w:eastAsia="仿宋" w:cs="仿宋"/>
          <w:w w:val="100"/>
          <w:sz w:val="2"/>
          <w:szCs w:val="2"/>
        </w:rPr>
        <w:sectPr>
          <w:pgSz w:w="16850" w:h="11910" w:orient="landscape"/>
          <w:pgMar w:top="1100" w:right="1880" w:bottom="690" w:left="1960" w:header="720" w:footer="720" w:gutter="0"/>
          <w:cols w:equalWidth="0" w:num="1">
            <w:col w:w="13010"/>
          </w:cols>
        </w:sectPr>
      </w:pPr>
    </w:p>
    <w:tbl>
      <w:tblPr>
        <w:tblStyle w:val="5"/>
        <w:tblW w:w="1276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0"/>
        <w:gridCol w:w="1174"/>
        <w:gridCol w:w="1353"/>
        <w:gridCol w:w="1625"/>
        <w:gridCol w:w="3430"/>
        <w:gridCol w:w="1445"/>
        <w:gridCol w:w="995"/>
        <w:gridCol w:w="993"/>
        <w:gridCol w:w="12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450" w:type="dxa"/>
            <w:tcBorders>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序号</w:t>
            </w:r>
          </w:p>
        </w:tc>
        <w:tc>
          <w:tcPr>
            <w:tcW w:w="1174"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中介服务事项名称</w:t>
            </w:r>
          </w:p>
        </w:tc>
        <w:tc>
          <w:tcPr>
            <w:tcW w:w="135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对应的行政审批事项名称</w:t>
            </w:r>
          </w:p>
        </w:tc>
        <w:tc>
          <w:tcPr>
            <w:tcW w:w="162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审批部门</w:t>
            </w:r>
          </w:p>
        </w:tc>
        <w:tc>
          <w:tcPr>
            <w:tcW w:w="3430"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中介服务设定依据</w:t>
            </w:r>
          </w:p>
        </w:tc>
        <w:tc>
          <w:tcPr>
            <w:tcW w:w="144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中介机构提供的</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要件名称</w:t>
            </w:r>
          </w:p>
        </w:tc>
        <w:tc>
          <w:tcPr>
            <w:tcW w:w="99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收费性质</w:t>
            </w:r>
          </w:p>
        </w:tc>
        <w:tc>
          <w:tcPr>
            <w:tcW w:w="99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收费标准依据</w:t>
            </w:r>
          </w:p>
        </w:tc>
        <w:tc>
          <w:tcPr>
            <w:tcW w:w="1296" w:type="dxa"/>
            <w:tcBorders>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备</w:t>
            </w:r>
            <w:r>
              <w:rPr>
                <w:rFonts w:hint="eastAsia" w:asciiTheme="minorEastAsia" w:hAnsiTheme="minorEastAsia" w:eastAsiaTheme="minorEastAsia" w:cstheme="minorEastAsia"/>
                <w:w w:val="100"/>
                <w:sz w:val="18"/>
                <w:szCs w:val="18"/>
                <w:lang w:eastAsia="zh-CN"/>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10</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编制初步设计文件</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政府投资项目初步设计审批</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发展改革部门或行政审批部门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《河北省人民政府办公厅关于印发河北省政府投资管理办法的通知》(冀政办字〔2019〕82号)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政府投资项目初步设计文件</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8"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公路建设项目设计审批</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交通运输部门或行政审批部门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《公路建设市场管理办法》(交通部令</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2004年第14号)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公路建设项目设计文件</w:t>
            </w: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2"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水利基建项目初步设计文件审批</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水</w:t>
            </w:r>
            <w:r>
              <w:rPr>
                <w:rFonts w:hint="eastAsia" w:asciiTheme="minorEastAsia" w:hAnsiTheme="minorEastAsia" w:eastAsiaTheme="minorEastAsia" w:cstheme="minorEastAsia"/>
                <w:w w:val="100"/>
                <w:sz w:val="18"/>
                <w:szCs w:val="18"/>
                <w:lang w:eastAsia="zh-CN"/>
              </w:rPr>
              <w:t>务</w:t>
            </w:r>
            <w:r>
              <w:rPr>
                <w:rFonts w:hint="eastAsia" w:asciiTheme="minorEastAsia" w:hAnsiTheme="minorEastAsia" w:eastAsiaTheme="minorEastAsia" w:cstheme="minorEastAsia"/>
                <w:w w:val="100"/>
                <w:sz w:val="18"/>
                <w:szCs w:val="18"/>
              </w:rPr>
              <w:t>部门</w:t>
            </w:r>
            <w:r>
              <w:rPr>
                <w:rFonts w:hint="eastAsia" w:asciiTheme="minorEastAsia" w:hAnsiTheme="minorEastAsia" w:eastAsiaTheme="minorEastAsia" w:cstheme="minorEastAsia"/>
                <w:w w:val="100"/>
                <w:sz w:val="18"/>
                <w:szCs w:val="18"/>
                <w:lang w:eastAsia="zh-CN"/>
              </w:rPr>
              <w:t>、</w:t>
            </w:r>
            <w:r>
              <w:rPr>
                <w:rFonts w:hint="eastAsia" w:asciiTheme="minorEastAsia" w:hAnsiTheme="minorEastAsia" w:eastAsiaTheme="minorEastAsia" w:cstheme="minorEastAsia"/>
                <w:w w:val="100"/>
                <w:sz w:val="18"/>
                <w:szCs w:val="18"/>
              </w:rPr>
              <w:t>发展改革部门或行政审批部门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《水利基本建设投资计划管理暂行办法》(水规计〔2003〕344号)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水利基建项目初步设计报告</w:t>
            </w: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7"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11</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编写政府投资项目概算</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政府投资项目审核概算并下达投资计划</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发展改革部门或行政审批部门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《河北省人民政府办公厅关于印发河北省政府投资管理办法的通知》(冀政办字〔2019〕82号)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项目概算书</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12</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建设项目压覆矿产资源评估</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建设项目压覆重要矿产资源审批</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自然资源</w:t>
            </w:r>
            <w:r>
              <w:rPr>
                <w:rFonts w:hint="eastAsia" w:asciiTheme="minorEastAsia" w:hAnsiTheme="minorEastAsia" w:eastAsiaTheme="minorEastAsia" w:cstheme="minorEastAsia"/>
                <w:w w:val="100"/>
                <w:sz w:val="18"/>
                <w:szCs w:val="18"/>
                <w:lang w:eastAsia="zh-CN"/>
              </w:rPr>
              <w:t>和规划</w:t>
            </w:r>
            <w:r>
              <w:rPr>
                <w:rFonts w:hint="eastAsia" w:asciiTheme="minorEastAsia" w:hAnsiTheme="minorEastAsia" w:eastAsiaTheme="minorEastAsia" w:cstheme="minorEastAsia"/>
                <w:w w:val="100"/>
                <w:sz w:val="18"/>
                <w:szCs w:val="18"/>
              </w:rPr>
              <w:t>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《关于规范建设项目压覆矿产资源审批工作的通知》(国土资发〔2000〕386号)</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建设项目压覆重要矿产资源评估报告</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2"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《国土资源部关于进一步做好建设项目压覆重要矿产资源审批管理工作的通知》(国土资发〔2010〕137号)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56" w:hRule="atLeast"/>
        </w:trPr>
        <w:tc>
          <w:tcPr>
            <w:tcW w:w="450" w:type="dxa"/>
            <w:tcBorders>
              <w:top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13</w:t>
            </w:r>
          </w:p>
        </w:tc>
        <w:tc>
          <w:tcPr>
            <w:tcW w:w="1174"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编制航道通航条件影响评价报告</w:t>
            </w:r>
          </w:p>
        </w:tc>
        <w:tc>
          <w:tcPr>
            <w:tcW w:w="1353"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航道通航条件影响评价审核</w:t>
            </w:r>
          </w:p>
        </w:tc>
        <w:tc>
          <w:tcPr>
            <w:tcW w:w="1625"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交通运输部门</w:t>
            </w:r>
          </w:p>
        </w:tc>
        <w:tc>
          <w:tcPr>
            <w:tcW w:w="3430"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《航道通航条件影响评价审核管理办法》(交通运输部令2017年第1号)</w:t>
            </w:r>
          </w:p>
        </w:tc>
        <w:tc>
          <w:tcPr>
            <w:tcW w:w="1445"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航道通航条件影响评价报告</w:t>
            </w:r>
          </w:p>
        </w:tc>
        <w:tc>
          <w:tcPr>
            <w:tcW w:w="995"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除具备相应资质的中介机构编制外，也可由申请人自行编制</w:t>
            </w:r>
          </w:p>
        </w:tc>
      </w:tr>
    </w:tbl>
    <w:p>
      <w:pPr>
        <w:pStyle w:val="9"/>
        <w:spacing w:before="1"/>
        <w:ind w:left="22" w:right="20"/>
        <w:jc w:val="center"/>
        <w:rPr>
          <w:rFonts w:hint="eastAsia" w:asciiTheme="minorEastAsia" w:hAnsiTheme="minorEastAsia" w:eastAsiaTheme="minorEastAsia" w:cstheme="minorEastAsia"/>
          <w:w w:val="100"/>
          <w:sz w:val="18"/>
          <w:szCs w:val="18"/>
        </w:rPr>
        <w:sectPr>
          <w:pgSz w:w="16850" w:h="11910" w:orient="landscape"/>
          <w:pgMar w:top="1100" w:right="1880" w:bottom="280" w:left="1960" w:header="720" w:footer="720" w:gutter="0"/>
          <w:cols w:equalWidth="0" w:num="1">
            <w:col w:w="13010"/>
          </w:cols>
        </w:sectPr>
      </w:pPr>
    </w:p>
    <w:tbl>
      <w:tblPr>
        <w:tblStyle w:val="5"/>
        <w:tblW w:w="1276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0"/>
        <w:gridCol w:w="1174"/>
        <w:gridCol w:w="1353"/>
        <w:gridCol w:w="1625"/>
        <w:gridCol w:w="3430"/>
        <w:gridCol w:w="1445"/>
        <w:gridCol w:w="995"/>
        <w:gridCol w:w="993"/>
        <w:gridCol w:w="12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450" w:type="dxa"/>
            <w:tcBorders>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序号</w:t>
            </w:r>
          </w:p>
        </w:tc>
        <w:tc>
          <w:tcPr>
            <w:tcW w:w="1174"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中介服务事项名称</w:t>
            </w:r>
          </w:p>
        </w:tc>
        <w:tc>
          <w:tcPr>
            <w:tcW w:w="135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对应的行政审批事项名称</w:t>
            </w:r>
          </w:p>
        </w:tc>
        <w:tc>
          <w:tcPr>
            <w:tcW w:w="162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审批部门</w:t>
            </w:r>
          </w:p>
        </w:tc>
        <w:tc>
          <w:tcPr>
            <w:tcW w:w="3430"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中介服务设定依据</w:t>
            </w:r>
          </w:p>
        </w:tc>
        <w:tc>
          <w:tcPr>
            <w:tcW w:w="144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中介机构提供的</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要件名称</w:t>
            </w:r>
          </w:p>
        </w:tc>
        <w:tc>
          <w:tcPr>
            <w:tcW w:w="99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收费性质</w:t>
            </w:r>
          </w:p>
        </w:tc>
        <w:tc>
          <w:tcPr>
            <w:tcW w:w="99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收费标准依据</w:t>
            </w:r>
          </w:p>
        </w:tc>
        <w:tc>
          <w:tcPr>
            <w:tcW w:w="1296" w:type="dxa"/>
            <w:tcBorders>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备</w:t>
            </w:r>
            <w:r>
              <w:rPr>
                <w:rFonts w:hint="eastAsia" w:asciiTheme="minorEastAsia" w:hAnsiTheme="minorEastAsia" w:eastAsiaTheme="minorEastAsia" w:cstheme="minorEastAsia"/>
                <w:w w:val="100"/>
                <w:sz w:val="18"/>
                <w:szCs w:val="18"/>
                <w:lang w:eastAsia="zh-CN"/>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5"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1</w:t>
            </w:r>
            <w:r>
              <w:rPr>
                <w:rFonts w:hint="eastAsia" w:asciiTheme="minorEastAsia" w:hAnsiTheme="minorEastAsia" w:eastAsiaTheme="minorEastAsia" w:cstheme="minorEastAsia"/>
                <w:w w:val="100"/>
                <w:sz w:val="18"/>
                <w:szCs w:val="18"/>
                <w:lang w:val="en-US" w:eastAsia="zh-CN"/>
              </w:rPr>
              <w:t>4</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编制项目使用林地可行性报告或者林地现状调查表</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建设项目使用林地及在林业部门管理的自然保护区、沙化土地封禁保护区建设审批(核)</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林业和草原部门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《建设项目使用林地审核审批管理办法》</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(国家林业局令第35号)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项目使用林地可行性报告或者林地现状调查表</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除具备相应资质的中介机构编制外，也可由申请人自行编制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7"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1</w:t>
            </w:r>
            <w:r>
              <w:rPr>
                <w:rFonts w:hint="eastAsia" w:asciiTheme="minorEastAsia" w:hAnsiTheme="minorEastAsia" w:eastAsiaTheme="minorEastAsia" w:cstheme="minorEastAsia"/>
                <w:w w:val="100"/>
                <w:sz w:val="18"/>
                <w:szCs w:val="18"/>
                <w:lang w:val="en-US" w:eastAsia="zh-CN"/>
              </w:rPr>
              <w:t>5</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建设工程方案设计及方案技术支持性文件</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建设工程规划类许可证核发</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自然资源</w:t>
            </w:r>
            <w:r>
              <w:rPr>
                <w:rFonts w:hint="eastAsia" w:asciiTheme="minorEastAsia" w:hAnsiTheme="minorEastAsia" w:eastAsiaTheme="minorEastAsia" w:cstheme="minorEastAsia"/>
                <w:w w:val="100"/>
                <w:sz w:val="18"/>
                <w:szCs w:val="18"/>
                <w:lang w:eastAsia="zh-CN"/>
              </w:rPr>
              <w:t>和规划</w:t>
            </w:r>
            <w:r>
              <w:rPr>
                <w:rFonts w:hint="eastAsia" w:asciiTheme="minorEastAsia" w:hAnsiTheme="minorEastAsia" w:eastAsiaTheme="minorEastAsia" w:cstheme="minorEastAsia"/>
                <w:w w:val="100"/>
                <w:sz w:val="18"/>
                <w:szCs w:val="18"/>
              </w:rPr>
              <w:t>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《中华人民共和国城乡规划法》(主席令第74号,2019年4月23日第十三届全国人民代表大会常务委员会修正)</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建设工程设计方案</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7"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乡村建设规划许可证核发</w:t>
            </w: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《河北省城乡规划条例》(2019年5月25日河北省第十二届人民代表大会常务委员会第二十一次会议修订)</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bl>
    <w:p>
      <w:pPr>
        <w:spacing w:after="0"/>
        <w:rPr>
          <w:rFonts w:hint="eastAsia" w:ascii="仿宋" w:hAnsi="仿宋" w:eastAsia="仿宋" w:cs="仿宋"/>
          <w:sz w:val="16"/>
        </w:rPr>
        <w:sectPr>
          <w:pgSz w:w="16850" w:h="11910" w:orient="landscape"/>
          <w:pgMar w:top="1100" w:right="1880" w:bottom="280" w:left="1960" w:header="720" w:footer="720" w:gutter="0"/>
          <w:cols w:equalWidth="0" w:num="1">
            <w:col w:w="13010"/>
          </w:cols>
        </w:sectPr>
      </w:pPr>
    </w:p>
    <w:tbl>
      <w:tblPr>
        <w:tblStyle w:val="5"/>
        <w:tblW w:w="1276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0"/>
        <w:gridCol w:w="1174"/>
        <w:gridCol w:w="1353"/>
        <w:gridCol w:w="1625"/>
        <w:gridCol w:w="3430"/>
        <w:gridCol w:w="1445"/>
        <w:gridCol w:w="995"/>
        <w:gridCol w:w="993"/>
        <w:gridCol w:w="12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450" w:type="dxa"/>
            <w:tcBorders>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序号</w:t>
            </w:r>
          </w:p>
        </w:tc>
        <w:tc>
          <w:tcPr>
            <w:tcW w:w="1174"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中介服务事项名称</w:t>
            </w:r>
          </w:p>
        </w:tc>
        <w:tc>
          <w:tcPr>
            <w:tcW w:w="135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对应的行政审批事项名称</w:t>
            </w:r>
          </w:p>
        </w:tc>
        <w:tc>
          <w:tcPr>
            <w:tcW w:w="162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审批部门</w:t>
            </w:r>
          </w:p>
        </w:tc>
        <w:tc>
          <w:tcPr>
            <w:tcW w:w="3430"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中介服务设定依据</w:t>
            </w:r>
          </w:p>
        </w:tc>
        <w:tc>
          <w:tcPr>
            <w:tcW w:w="144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中介机构提供的</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要件名称</w:t>
            </w:r>
          </w:p>
        </w:tc>
        <w:tc>
          <w:tcPr>
            <w:tcW w:w="99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收费性质</w:t>
            </w:r>
          </w:p>
        </w:tc>
        <w:tc>
          <w:tcPr>
            <w:tcW w:w="99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收费标准依据</w:t>
            </w:r>
          </w:p>
        </w:tc>
        <w:tc>
          <w:tcPr>
            <w:tcW w:w="1296" w:type="dxa"/>
            <w:tcBorders>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备</w:t>
            </w:r>
            <w:r>
              <w:rPr>
                <w:rFonts w:hint="eastAsia" w:asciiTheme="minorEastAsia" w:hAnsiTheme="minorEastAsia" w:eastAsiaTheme="minorEastAsia" w:cstheme="minorEastAsia"/>
                <w:w w:val="100"/>
                <w:sz w:val="18"/>
                <w:szCs w:val="18"/>
                <w:lang w:eastAsia="zh-CN"/>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3"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16</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绘制地下管线、建筑物基础与该人防工程关系实测图</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在危及人防工程安全范围内埋设管道、修建地面工程审批及人防工程改造、拆除审批</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人防部门或行政审批部门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《建设工程勘察设计管理条例》(国务院令第662号)</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地下管线、建筑物基础与该人防工程关系实测图</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3"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《人民防空工程施工图设计文件审查管理办法》(国人防〔2009〕282号)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《河北省实施(中华人民共和国人民防空法)办法》(河北省第十届人民代表大会常务委员会公告第75号)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《河北省结合民用建筑修建防空地下室管理规定》(河北省人民政府令〔2011〕第22号)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《河北省人民防空工程维护使用管理条例》(河北省第十届人民代表大会常务委员会公告第56号)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7"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17</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编制建设项目环境影响报告书(表)</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建设项目环境影响评价文件审批</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《中华人民共和国环境影响评价法》(主席令第48号)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建设项目环境影响报告书(表)</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6" w:hRule="atLeast"/>
        </w:trPr>
        <w:tc>
          <w:tcPr>
            <w:tcW w:w="450" w:type="dxa"/>
            <w:vMerge w:val="restart"/>
            <w:tcBorders>
              <w:top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18</w:t>
            </w:r>
          </w:p>
        </w:tc>
        <w:tc>
          <w:tcPr>
            <w:tcW w:w="1174"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编制洪水影响评价报告</w:t>
            </w:r>
          </w:p>
        </w:tc>
        <w:tc>
          <w:tcPr>
            <w:tcW w:w="135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洪水影响评价审批</w:t>
            </w:r>
          </w:p>
        </w:tc>
        <w:tc>
          <w:tcPr>
            <w:tcW w:w="162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水务部门或行政审批部门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《中华人民共和国防洪法》(主席令第88号)</w:t>
            </w:r>
          </w:p>
        </w:tc>
        <w:tc>
          <w:tcPr>
            <w:tcW w:w="144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洪水影响评价报告</w:t>
            </w:r>
          </w:p>
        </w:tc>
        <w:tc>
          <w:tcPr>
            <w:tcW w:w="99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经营服务性收费</w:t>
            </w:r>
          </w:p>
        </w:tc>
        <w:tc>
          <w:tcPr>
            <w:tcW w:w="99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委托双方协商确定</w:t>
            </w:r>
          </w:p>
        </w:tc>
        <w:tc>
          <w:tcPr>
            <w:tcW w:w="1296" w:type="dxa"/>
            <w:vMerge w:val="restart"/>
            <w:tcBorders>
              <w:top w:val="single" w:color="000000" w:sz="4" w:space="0"/>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除具备相应资质的中介机构编制外，也可由申请人自行编制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1" w:hRule="atLeast"/>
        </w:trPr>
        <w:tc>
          <w:tcPr>
            <w:tcW w:w="450" w:type="dxa"/>
            <w:vMerge w:val="continue"/>
            <w:tcBorders>
              <w:top w:val="nil"/>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174"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《水利部国家计划委员会河道管理范围建设</w:t>
            </w:r>
          </w:p>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项目管理的有关规定》(水政〔1992〕7号)</w:t>
            </w:r>
          </w:p>
        </w:tc>
        <w:tc>
          <w:tcPr>
            <w:tcW w:w="144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1" w:hRule="atLeast"/>
        </w:trPr>
        <w:tc>
          <w:tcPr>
            <w:tcW w:w="450" w:type="dxa"/>
            <w:vMerge w:val="continue"/>
            <w:tcBorders>
              <w:top w:val="nil"/>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174"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《河北省河道管理范围内建设项目管理办法(暂行)》(冀水建管〔2007〕115号)</w:t>
            </w:r>
          </w:p>
        </w:tc>
        <w:tc>
          <w:tcPr>
            <w:tcW w:w="144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1" w:hRule="atLeast"/>
        </w:trPr>
        <w:tc>
          <w:tcPr>
            <w:tcW w:w="450" w:type="dxa"/>
            <w:vMerge w:val="continue"/>
            <w:tcBorders>
              <w:top w:val="nil"/>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174"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3430"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《水利部关于进一步加强和规范河道管理范围内建设项目审批管理的通知》(水建管〔2001〕618号)</w:t>
            </w:r>
          </w:p>
        </w:tc>
        <w:tc>
          <w:tcPr>
            <w:tcW w:w="144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p>
        </w:tc>
      </w:tr>
    </w:tbl>
    <w:p>
      <w:pPr>
        <w:pStyle w:val="9"/>
        <w:spacing w:before="1"/>
        <w:ind w:left="22" w:right="20"/>
        <w:jc w:val="center"/>
        <w:rPr>
          <w:rFonts w:hint="eastAsia" w:asciiTheme="minorEastAsia" w:hAnsiTheme="minorEastAsia" w:eastAsiaTheme="minorEastAsia" w:cstheme="minorEastAsia"/>
          <w:w w:val="100"/>
          <w:sz w:val="18"/>
          <w:szCs w:val="18"/>
        </w:rPr>
        <w:sectPr>
          <w:pgSz w:w="16850" w:h="11910" w:orient="landscape"/>
          <w:pgMar w:top="1100" w:right="1880" w:bottom="280" w:left="1960" w:header="720" w:footer="720" w:gutter="0"/>
          <w:cols w:equalWidth="0" w:num="1">
            <w:col w:w="13010"/>
          </w:cols>
        </w:sectPr>
      </w:pPr>
    </w:p>
    <w:tbl>
      <w:tblPr>
        <w:tblStyle w:val="5"/>
        <w:tblW w:w="1276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0"/>
        <w:gridCol w:w="1174"/>
        <w:gridCol w:w="1353"/>
        <w:gridCol w:w="1625"/>
        <w:gridCol w:w="3430"/>
        <w:gridCol w:w="1445"/>
        <w:gridCol w:w="995"/>
        <w:gridCol w:w="993"/>
        <w:gridCol w:w="12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450" w:type="dxa"/>
            <w:tcBorders>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序号</w:t>
            </w:r>
          </w:p>
        </w:tc>
        <w:tc>
          <w:tcPr>
            <w:tcW w:w="1174"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中介服务事项名称</w:t>
            </w:r>
          </w:p>
        </w:tc>
        <w:tc>
          <w:tcPr>
            <w:tcW w:w="135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对应的行政审批事项名称</w:t>
            </w:r>
          </w:p>
        </w:tc>
        <w:tc>
          <w:tcPr>
            <w:tcW w:w="162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审批部门</w:t>
            </w:r>
          </w:p>
        </w:tc>
        <w:tc>
          <w:tcPr>
            <w:tcW w:w="3430"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中介服务设定依据</w:t>
            </w:r>
          </w:p>
        </w:tc>
        <w:tc>
          <w:tcPr>
            <w:tcW w:w="144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中介机构提供的</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要件名称</w:t>
            </w:r>
          </w:p>
        </w:tc>
        <w:tc>
          <w:tcPr>
            <w:tcW w:w="99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收费性质</w:t>
            </w:r>
          </w:p>
        </w:tc>
        <w:tc>
          <w:tcPr>
            <w:tcW w:w="99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收费标准依据</w:t>
            </w:r>
          </w:p>
        </w:tc>
        <w:tc>
          <w:tcPr>
            <w:tcW w:w="1296" w:type="dxa"/>
            <w:tcBorders>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备</w:t>
            </w:r>
            <w:r>
              <w:rPr>
                <w:rFonts w:hint="eastAsia" w:asciiTheme="minorEastAsia" w:hAnsiTheme="minorEastAsia" w:eastAsiaTheme="minorEastAsia" w:cstheme="minorEastAsia"/>
                <w:w w:val="100"/>
                <w:sz w:val="18"/>
                <w:szCs w:val="18"/>
                <w:lang w:eastAsia="zh-CN"/>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6"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19</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编制供水、排水、污水处理设施迁移、改建设计方案、设计图纸</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因工程建设需要拆除、改动、迁移供水、排水与污水处理设施审核</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城市供水排水主管部门或行政审批部门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《城镇排水与污水处理条例》(国务院令第641号)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供水、排水、污水处理设施迁移、改建设计方案、设计图纸</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除具备相应资质的中介机构编制外，也可由申请人自行编制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8"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20</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防空地下室施工图审查</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防空地下室建设审批</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人防部门或行政审批部门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《中华人民共和国人民防空法》(主席令第78号)</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防空地下室施工图审查报告及审查合格书</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并入施工图设计文件审查的不再单独审查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7"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城市地下交通干线及其他地下工程兼顾人民防空需要审查</w:t>
            </w: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《河北省实施(中华人民共和国人民防空法)办法》(河北省第十届人民代表大会常务委员会公告第75号)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3"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《建设工程勘察设计管理条例》(国务院令第662号)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3"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在危及人防工程安全范围内埋设管道、修建地面工程审批及人防工程改造、拆除审批</w:t>
            </w: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《人民防空工程施工图设计文件审查管理办法》(国人防〔2009〕282号)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7"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《河北省结合民用建筑修建防空地下室管理规定》(河北省人民政府令〔2011〕第22号)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2</w:t>
            </w:r>
            <w:r>
              <w:rPr>
                <w:rFonts w:hint="eastAsia" w:asciiTheme="minorEastAsia" w:hAnsiTheme="minorEastAsia" w:eastAsiaTheme="minorEastAsia" w:cstheme="minorEastAsia"/>
                <w:w w:val="100"/>
                <w:sz w:val="18"/>
                <w:szCs w:val="18"/>
                <w:lang w:val="en-US" w:eastAsia="zh-CN"/>
              </w:rPr>
              <w:t>1</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施工平面图设计</w:t>
            </w:r>
          </w:p>
        </w:tc>
        <w:tc>
          <w:tcPr>
            <w:tcW w:w="135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工程建设涉及城市绿地、树木审批</w:t>
            </w:r>
          </w:p>
        </w:tc>
        <w:tc>
          <w:tcPr>
            <w:tcW w:w="162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城市园林绿化主管部门或行政审批部门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《城市绿化条例》(国务院令第100号)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施工平面图</w:t>
            </w:r>
          </w:p>
        </w:tc>
        <w:tc>
          <w:tcPr>
            <w:tcW w:w="99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23"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22</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涉及古树名木移植时专家论证</w:t>
            </w: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《河北省绿化条例》(河北省第十二届人民代表大会常务委员会第112号公告)</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古树名木移植专家论证意见</w:t>
            </w: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9" w:hRule="atLeast"/>
        </w:trPr>
        <w:tc>
          <w:tcPr>
            <w:tcW w:w="450" w:type="dxa"/>
            <w:tcBorders>
              <w:top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2</w:t>
            </w:r>
            <w:r>
              <w:rPr>
                <w:rFonts w:hint="eastAsia" w:asciiTheme="minorEastAsia" w:hAnsiTheme="minorEastAsia" w:eastAsiaTheme="minorEastAsia" w:cstheme="minorEastAsia"/>
                <w:w w:val="100"/>
                <w:sz w:val="18"/>
                <w:szCs w:val="18"/>
                <w:lang w:val="en-US" w:eastAsia="zh-CN"/>
              </w:rPr>
              <w:t>3</w:t>
            </w:r>
          </w:p>
        </w:tc>
        <w:tc>
          <w:tcPr>
            <w:tcW w:w="1174"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城市绿化工程设计</w:t>
            </w: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《河北省城市园林绿化管理办法》(河北省人民政府令〔2011〕第23号)</w:t>
            </w:r>
          </w:p>
        </w:tc>
        <w:tc>
          <w:tcPr>
            <w:tcW w:w="1445"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城市绿化工程设计方案和图纸</w:t>
            </w: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bl>
    <w:p>
      <w:pPr>
        <w:pStyle w:val="9"/>
        <w:spacing w:before="1"/>
        <w:ind w:left="22" w:right="20"/>
        <w:jc w:val="center"/>
        <w:rPr>
          <w:rFonts w:hint="eastAsia" w:asciiTheme="minorEastAsia" w:hAnsiTheme="minorEastAsia" w:eastAsiaTheme="minorEastAsia" w:cstheme="minorEastAsia"/>
          <w:w w:val="100"/>
          <w:sz w:val="18"/>
          <w:szCs w:val="18"/>
        </w:rPr>
        <w:sectPr>
          <w:pgSz w:w="16850" w:h="11910" w:orient="landscape"/>
          <w:pgMar w:top="1100" w:right="1880" w:bottom="280" w:left="1960" w:header="720" w:footer="720" w:gutter="0"/>
          <w:cols w:equalWidth="0" w:num="1">
            <w:col w:w="13010"/>
          </w:cols>
        </w:sectPr>
      </w:pPr>
    </w:p>
    <w:tbl>
      <w:tblPr>
        <w:tblStyle w:val="5"/>
        <w:tblW w:w="1276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0"/>
        <w:gridCol w:w="1174"/>
        <w:gridCol w:w="1353"/>
        <w:gridCol w:w="1625"/>
        <w:gridCol w:w="3430"/>
        <w:gridCol w:w="1445"/>
        <w:gridCol w:w="995"/>
        <w:gridCol w:w="993"/>
        <w:gridCol w:w="12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450" w:type="dxa"/>
            <w:tcBorders>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序号</w:t>
            </w:r>
          </w:p>
        </w:tc>
        <w:tc>
          <w:tcPr>
            <w:tcW w:w="1174"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中介服务事项名称</w:t>
            </w:r>
          </w:p>
        </w:tc>
        <w:tc>
          <w:tcPr>
            <w:tcW w:w="135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对应的行政审批事项名称</w:t>
            </w:r>
          </w:p>
        </w:tc>
        <w:tc>
          <w:tcPr>
            <w:tcW w:w="162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审批部门</w:t>
            </w:r>
          </w:p>
        </w:tc>
        <w:tc>
          <w:tcPr>
            <w:tcW w:w="3430"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中介服务设定依据</w:t>
            </w:r>
          </w:p>
        </w:tc>
        <w:tc>
          <w:tcPr>
            <w:tcW w:w="144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中介机构提供的</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要件名称</w:t>
            </w:r>
          </w:p>
        </w:tc>
        <w:tc>
          <w:tcPr>
            <w:tcW w:w="99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收费性质</w:t>
            </w:r>
          </w:p>
        </w:tc>
        <w:tc>
          <w:tcPr>
            <w:tcW w:w="99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收费标准依据</w:t>
            </w:r>
          </w:p>
        </w:tc>
        <w:tc>
          <w:tcPr>
            <w:tcW w:w="1296" w:type="dxa"/>
            <w:tcBorders>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备</w:t>
            </w:r>
            <w:r>
              <w:rPr>
                <w:rFonts w:hint="eastAsia" w:asciiTheme="minorEastAsia" w:hAnsiTheme="minorEastAsia" w:eastAsiaTheme="minorEastAsia" w:cstheme="minorEastAsia"/>
                <w:w w:val="100"/>
                <w:sz w:val="18"/>
                <w:szCs w:val="18"/>
                <w:lang w:eastAsia="zh-CN"/>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7"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2</w:t>
            </w:r>
            <w:r>
              <w:rPr>
                <w:rFonts w:hint="eastAsia" w:asciiTheme="minorEastAsia" w:hAnsiTheme="minorEastAsia" w:eastAsiaTheme="minorEastAsia" w:cstheme="minorEastAsia"/>
                <w:w w:val="100"/>
                <w:sz w:val="18"/>
                <w:szCs w:val="18"/>
                <w:lang w:val="en-US" w:eastAsia="zh-CN"/>
              </w:rPr>
              <w:t>4</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编制排污口设置论证报告</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江河、湖泊新建、改建或者扩大排污口审核</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《中华人民共和国水法》(主席令第74</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排污口设置论证报告</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3"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2</w:t>
            </w:r>
            <w:r>
              <w:rPr>
                <w:rFonts w:hint="eastAsia" w:asciiTheme="minorEastAsia" w:hAnsiTheme="minorEastAsia" w:eastAsiaTheme="minorEastAsia" w:cstheme="minorEastAsia"/>
                <w:w w:val="100"/>
                <w:sz w:val="18"/>
                <w:szCs w:val="18"/>
                <w:lang w:val="en-US" w:eastAsia="zh-CN"/>
              </w:rPr>
              <w:t>5</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编制建设项目水资源论证报告书(表)</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取水许可审批</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水</w:t>
            </w:r>
            <w:r>
              <w:rPr>
                <w:rFonts w:hint="eastAsia" w:asciiTheme="minorEastAsia" w:hAnsiTheme="minorEastAsia" w:eastAsiaTheme="minorEastAsia" w:cstheme="minorEastAsia"/>
                <w:w w:val="100"/>
                <w:sz w:val="18"/>
                <w:szCs w:val="18"/>
                <w:lang w:eastAsia="zh-CN"/>
              </w:rPr>
              <w:t>务</w:t>
            </w:r>
            <w:r>
              <w:rPr>
                <w:rFonts w:hint="eastAsia" w:asciiTheme="minorEastAsia" w:hAnsiTheme="minorEastAsia" w:eastAsiaTheme="minorEastAsia" w:cstheme="minorEastAsia"/>
                <w:w w:val="100"/>
                <w:sz w:val="18"/>
                <w:szCs w:val="18"/>
              </w:rPr>
              <w:t>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《取水许可和水资源费征收管理条例》</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(国务院令第460号)</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建设项目水资源论证报告书(表)</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除具备相应资质的中介机构编制外，也可由申请人自行编制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8"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《取水许可管理办法》(水利部令第34号,2017年12月22日水利部令第49号修改)</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3"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《建设项目水资源论证管理办法》(水利部令第15号)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3"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《河北省建设项目水资源论证管理办法》</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(冀水资〔2003〕3号)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76"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2</w:t>
            </w:r>
            <w:r>
              <w:rPr>
                <w:rFonts w:hint="eastAsia" w:asciiTheme="minorEastAsia" w:hAnsiTheme="minorEastAsia" w:eastAsiaTheme="minorEastAsia" w:cstheme="minorEastAsia"/>
                <w:w w:val="100"/>
                <w:sz w:val="18"/>
                <w:szCs w:val="18"/>
                <w:lang w:val="en-US" w:eastAsia="zh-CN"/>
              </w:rPr>
              <w:t>6</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编制生产建设项目水土保持方案</w:t>
            </w: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生产建设项目水土保持方案审批</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水</w:t>
            </w:r>
            <w:r>
              <w:rPr>
                <w:rFonts w:hint="eastAsia" w:asciiTheme="minorEastAsia" w:hAnsiTheme="minorEastAsia" w:eastAsiaTheme="minorEastAsia" w:cstheme="minorEastAsia"/>
                <w:w w:val="100"/>
                <w:sz w:val="18"/>
                <w:szCs w:val="18"/>
                <w:lang w:eastAsia="zh-CN"/>
              </w:rPr>
              <w:t>务</w:t>
            </w:r>
            <w:r>
              <w:rPr>
                <w:rFonts w:hint="eastAsia" w:asciiTheme="minorEastAsia" w:hAnsiTheme="minorEastAsia" w:eastAsiaTheme="minorEastAsia" w:cstheme="minorEastAsia"/>
                <w:w w:val="100"/>
                <w:sz w:val="18"/>
                <w:szCs w:val="18"/>
              </w:rPr>
              <w:t>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《中华人民共和国水土保持法》(主席令第39号)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生产建设项目水土保持方案</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除具备相应资质的中介机构编制外，也可由申请人自行编制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97" w:hRule="atLeast"/>
        </w:trPr>
        <w:tc>
          <w:tcPr>
            <w:tcW w:w="450" w:type="dxa"/>
            <w:tcBorders>
              <w:top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2</w:t>
            </w:r>
            <w:r>
              <w:rPr>
                <w:rFonts w:hint="eastAsia" w:asciiTheme="minorEastAsia" w:hAnsiTheme="minorEastAsia" w:eastAsiaTheme="minorEastAsia" w:cstheme="minorEastAsia"/>
                <w:w w:val="100"/>
                <w:sz w:val="18"/>
                <w:szCs w:val="18"/>
                <w:lang w:val="en-US" w:eastAsia="zh-CN"/>
              </w:rPr>
              <w:t>7</w:t>
            </w:r>
          </w:p>
        </w:tc>
        <w:tc>
          <w:tcPr>
            <w:tcW w:w="1174"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编制安全评估报告</w:t>
            </w:r>
          </w:p>
        </w:tc>
        <w:tc>
          <w:tcPr>
            <w:tcW w:w="1353"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市政设施建设类审批</w:t>
            </w:r>
          </w:p>
        </w:tc>
        <w:tc>
          <w:tcPr>
            <w:tcW w:w="1625"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市政设施主管部门或行政审批部门</w:t>
            </w:r>
          </w:p>
        </w:tc>
        <w:tc>
          <w:tcPr>
            <w:tcW w:w="3430"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《城市道路管理条例》(国务院第198号令发布,第698号修正)</w:t>
            </w:r>
          </w:p>
        </w:tc>
        <w:tc>
          <w:tcPr>
            <w:tcW w:w="1445"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安全评估报告</w:t>
            </w:r>
          </w:p>
        </w:tc>
        <w:tc>
          <w:tcPr>
            <w:tcW w:w="995"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lang w:eastAsia="zh-CN"/>
              </w:rPr>
              <w:t>除具备相应资质的中介机构编制外，也可由申请人自行编制</w:t>
            </w:r>
          </w:p>
        </w:tc>
      </w:tr>
    </w:tbl>
    <w:p>
      <w:pPr>
        <w:pStyle w:val="9"/>
        <w:spacing w:before="1"/>
        <w:ind w:left="22" w:right="20"/>
        <w:jc w:val="center"/>
        <w:rPr>
          <w:rFonts w:hint="eastAsia" w:asciiTheme="minorEastAsia" w:hAnsiTheme="minorEastAsia" w:eastAsiaTheme="minorEastAsia" w:cstheme="minorEastAsia"/>
          <w:w w:val="100"/>
          <w:sz w:val="18"/>
          <w:szCs w:val="18"/>
        </w:rPr>
        <w:sectPr>
          <w:pgSz w:w="16850" w:h="11910" w:orient="landscape"/>
          <w:pgMar w:top="1100" w:right="1880" w:bottom="280" w:left="1960" w:header="720" w:footer="720" w:gutter="0"/>
          <w:cols w:equalWidth="0" w:num="1">
            <w:col w:w="13010"/>
          </w:cols>
        </w:sectPr>
      </w:pPr>
    </w:p>
    <w:tbl>
      <w:tblPr>
        <w:tblStyle w:val="5"/>
        <w:tblW w:w="1276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0"/>
        <w:gridCol w:w="1174"/>
        <w:gridCol w:w="1353"/>
        <w:gridCol w:w="1625"/>
        <w:gridCol w:w="3430"/>
        <w:gridCol w:w="1445"/>
        <w:gridCol w:w="995"/>
        <w:gridCol w:w="993"/>
        <w:gridCol w:w="12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450" w:type="dxa"/>
            <w:tcBorders>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序号</w:t>
            </w:r>
          </w:p>
        </w:tc>
        <w:tc>
          <w:tcPr>
            <w:tcW w:w="1174"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中介服务事项名称</w:t>
            </w:r>
          </w:p>
        </w:tc>
        <w:tc>
          <w:tcPr>
            <w:tcW w:w="135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对应的行政审批事项名称</w:t>
            </w:r>
          </w:p>
        </w:tc>
        <w:tc>
          <w:tcPr>
            <w:tcW w:w="162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审批部门</w:t>
            </w:r>
          </w:p>
        </w:tc>
        <w:tc>
          <w:tcPr>
            <w:tcW w:w="3430"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中介服务设定依据</w:t>
            </w:r>
          </w:p>
        </w:tc>
        <w:tc>
          <w:tcPr>
            <w:tcW w:w="144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中介机构提供的</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要件名称</w:t>
            </w:r>
          </w:p>
        </w:tc>
        <w:tc>
          <w:tcPr>
            <w:tcW w:w="99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收费性质</w:t>
            </w:r>
          </w:p>
        </w:tc>
        <w:tc>
          <w:tcPr>
            <w:tcW w:w="99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收费标准依据</w:t>
            </w:r>
          </w:p>
        </w:tc>
        <w:tc>
          <w:tcPr>
            <w:tcW w:w="1296" w:type="dxa"/>
            <w:tcBorders>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eastAsia="zh-CN"/>
              </w:rPr>
            </w:pPr>
            <w:r>
              <w:rPr>
                <w:rFonts w:hint="eastAsia" w:asciiTheme="minorEastAsia" w:hAnsiTheme="minorEastAsia" w:eastAsiaTheme="minorEastAsia" w:cstheme="minorEastAsia"/>
                <w:w w:val="100"/>
                <w:sz w:val="18"/>
                <w:szCs w:val="18"/>
              </w:rPr>
              <w:t>备</w:t>
            </w:r>
            <w:r>
              <w:rPr>
                <w:rFonts w:hint="eastAsia" w:asciiTheme="minorEastAsia" w:hAnsiTheme="minorEastAsia" w:eastAsiaTheme="minorEastAsia" w:cstheme="minorEastAsia"/>
                <w:w w:val="100"/>
                <w:sz w:val="18"/>
                <w:szCs w:val="18"/>
                <w:lang w:eastAsia="zh-CN"/>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28</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施工图设计文件审查</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建筑工程施工许可证核发</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住房</w:t>
            </w:r>
            <w:r>
              <w:rPr>
                <w:rFonts w:hint="eastAsia" w:asciiTheme="minorEastAsia" w:hAnsiTheme="minorEastAsia" w:eastAsiaTheme="minorEastAsia" w:cstheme="minorEastAsia"/>
                <w:w w:val="100"/>
                <w:sz w:val="18"/>
                <w:szCs w:val="18"/>
                <w:lang w:eastAsia="zh-CN"/>
              </w:rPr>
              <w:t>和</w:t>
            </w:r>
            <w:r>
              <w:rPr>
                <w:rFonts w:hint="eastAsia" w:asciiTheme="minorEastAsia" w:hAnsiTheme="minorEastAsia" w:eastAsiaTheme="minorEastAsia" w:cstheme="minorEastAsia"/>
                <w:w w:val="100"/>
                <w:sz w:val="18"/>
                <w:szCs w:val="18"/>
              </w:rPr>
              <w:t>城乡建设部门或行政审批部门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《建筑工程施工许可管理办法》(中华人民共和国住房和城乡建设部令第42号)</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施工图设计文件审查合格书</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2"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《房屋建筑和市政基础设施工程施工图设计文件审查管理办法》(住建部令第13号)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7"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工程质量监督手续</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住房</w:t>
            </w:r>
            <w:r>
              <w:rPr>
                <w:rFonts w:hint="eastAsia" w:asciiTheme="minorEastAsia" w:hAnsiTheme="minorEastAsia" w:eastAsiaTheme="minorEastAsia" w:cstheme="minorEastAsia"/>
                <w:w w:val="100"/>
                <w:sz w:val="18"/>
                <w:szCs w:val="18"/>
                <w:lang w:eastAsia="zh-CN"/>
              </w:rPr>
              <w:t>和</w:t>
            </w:r>
            <w:r>
              <w:rPr>
                <w:rFonts w:hint="eastAsia" w:asciiTheme="minorEastAsia" w:hAnsiTheme="minorEastAsia" w:eastAsiaTheme="minorEastAsia" w:cstheme="minorEastAsia"/>
                <w:w w:val="100"/>
                <w:sz w:val="18"/>
                <w:szCs w:val="18"/>
              </w:rPr>
              <w:t>城乡建设部门或行政审批部门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《河北省房屋建筑和市政基础设施工程质量监督管理实施办法》(冀建质〔2012〕175号)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施工图设计文件审查报告及合格书</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3"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29</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岩土工程勘察</w:t>
            </w:r>
          </w:p>
        </w:tc>
        <w:tc>
          <w:tcPr>
            <w:tcW w:w="135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超限高层建筑工程抗震设防审批</w:t>
            </w:r>
          </w:p>
        </w:tc>
        <w:tc>
          <w:tcPr>
            <w:tcW w:w="162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住房</w:t>
            </w:r>
            <w:r>
              <w:rPr>
                <w:rFonts w:hint="eastAsia" w:asciiTheme="minorEastAsia" w:hAnsiTheme="minorEastAsia" w:eastAsiaTheme="minorEastAsia" w:cstheme="minorEastAsia"/>
                <w:w w:val="100"/>
                <w:sz w:val="18"/>
                <w:szCs w:val="18"/>
                <w:lang w:eastAsia="zh-CN"/>
              </w:rPr>
              <w:t>和</w:t>
            </w:r>
            <w:r>
              <w:rPr>
                <w:rFonts w:hint="eastAsia" w:asciiTheme="minorEastAsia" w:hAnsiTheme="minorEastAsia" w:eastAsiaTheme="minorEastAsia" w:cstheme="minorEastAsia"/>
                <w:w w:val="100"/>
                <w:sz w:val="18"/>
                <w:szCs w:val="18"/>
              </w:rPr>
              <w:t>城乡建设部门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《高层建筑岩土工程勘察标准》(JGJ/T72</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一2017)</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岩土工程勘察论证报告</w:t>
            </w:r>
          </w:p>
        </w:tc>
        <w:tc>
          <w:tcPr>
            <w:tcW w:w="99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7"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30</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建筑结构工程超限设计的可行性论证</w:t>
            </w: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《超限高层建筑工程抗震设防管理规定》</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(中华人民共和国建设部令第111号)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建筑结构工程超限设计的可行论证报告</w:t>
            </w: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8"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3</w:t>
            </w:r>
            <w:r>
              <w:rPr>
                <w:rFonts w:hint="eastAsia" w:asciiTheme="minorEastAsia" w:hAnsiTheme="minorEastAsia" w:eastAsiaTheme="minorEastAsia" w:cstheme="minorEastAsia"/>
                <w:w w:val="100"/>
                <w:sz w:val="18"/>
                <w:szCs w:val="18"/>
                <w:lang w:val="en-US" w:eastAsia="zh-CN"/>
              </w:rPr>
              <w:t>1</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初步设计</w:t>
            </w: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初步设计文件</w:t>
            </w: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18"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3</w:t>
            </w:r>
            <w:r>
              <w:rPr>
                <w:rFonts w:hint="eastAsia" w:asciiTheme="minorEastAsia" w:hAnsiTheme="minorEastAsia" w:eastAsiaTheme="minorEastAsia" w:cstheme="minorEastAsia"/>
                <w:w w:val="100"/>
                <w:sz w:val="18"/>
                <w:szCs w:val="18"/>
                <w:lang w:val="en-US" w:eastAsia="zh-CN"/>
              </w:rPr>
              <w:t>2</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结构工程初步设计计算</w:t>
            </w: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结构工程初步设计计算书</w:t>
            </w: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4" w:hRule="atLeast"/>
        </w:trPr>
        <w:tc>
          <w:tcPr>
            <w:tcW w:w="450" w:type="dxa"/>
            <w:tcBorders>
              <w:top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33</w:t>
            </w:r>
          </w:p>
        </w:tc>
        <w:tc>
          <w:tcPr>
            <w:tcW w:w="1174"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风洞试验论证</w:t>
            </w: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445"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风洞试验论证报告</w:t>
            </w: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tcBorders>
              <w:top w:val="single" w:color="000000" w:sz="4" w:space="0"/>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bl>
    <w:p>
      <w:pPr>
        <w:pStyle w:val="9"/>
        <w:spacing w:before="1"/>
        <w:ind w:left="22" w:right="20"/>
        <w:jc w:val="center"/>
        <w:rPr>
          <w:rFonts w:hint="eastAsia" w:asciiTheme="minorEastAsia" w:hAnsiTheme="minorEastAsia" w:eastAsiaTheme="minorEastAsia" w:cstheme="minorEastAsia"/>
          <w:w w:val="100"/>
          <w:sz w:val="18"/>
          <w:szCs w:val="18"/>
        </w:rPr>
        <w:sectPr>
          <w:pgSz w:w="16850" w:h="11910" w:orient="landscape"/>
          <w:pgMar w:top="1100" w:right="1880" w:bottom="280" w:left="1960" w:header="720" w:footer="720" w:gutter="0"/>
          <w:cols w:equalWidth="0" w:num="1">
            <w:col w:w="13010"/>
          </w:cols>
        </w:sectPr>
      </w:pPr>
    </w:p>
    <w:tbl>
      <w:tblPr>
        <w:tblStyle w:val="5"/>
        <w:tblW w:w="1276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0"/>
        <w:gridCol w:w="1174"/>
        <w:gridCol w:w="1353"/>
        <w:gridCol w:w="1625"/>
        <w:gridCol w:w="3430"/>
        <w:gridCol w:w="1445"/>
        <w:gridCol w:w="995"/>
        <w:gridCol w:w="993"/>
        <w:gridCol w:w="12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450" w:type="dxa"/>
            <w:tcBorders>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序号</w:t>
            </w:r>
          </w:p>
        </w:tc>
        <w:tc>
          <w:tcPr>
            <w:tcW w:w="1174"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中介服务事项名称</w:t>
            </w:r>
          </w:p>
        </w:tc>
        <w:tc>
          <w:tcPr>
            <w:tcW w:w="135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对应的行政审批事项名称</w:t>
            </w:r>
          </w:p>
        </w:tc>
        <w:tc>
          <w:tcPr>
            <w:tcW w:w="162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审批部门</w:t>
            </w:r>
          </w:p>
        </w:tc>
        <w:tc>
          <w:tcPr>
            <w:tcW w:w="3430"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中介服务设定依据</w:t>
            </w:r>
          </w:p>
        </w:tc>
        <w:tc>
          <w:tcPr>
            <w:tcW w:w="144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中介机构提供的</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要件名称</w:t>
            </w:r>
          </w:p>
        </w:tc>
        <w:tc>
          <w:tcPr>
            <w:tcW w:w="99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收费性质</w:t>
            </w:r>
          </w:p>
        </w:tc>
        <w:tc>
          <w:tcPr>
            <w:tcW w:w="99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收费标准依据</w:t>
            </w:r>
          </w:p>
        </w:tc>
        <w:tc>
          <w:tcPr>
            <w:tcW w:w="1296" w:type="dxa"/>
            <w:tcBorders>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eastAsia="zh-CN"/>
              </w:rPr>
            </w:pPr>
            <w:r>
              <w:rPr>
                <w:rFonts w:hint="eastAsia" w:asciiTheme="minorEastAsia" w:hAnsiTheme="minorEastAsia" w:eastAsiaTheme="minorEastAsia" w:cstheme="minorEastAsia"/>
                <w:w w:val="100"/>
                <w:sz w:val="18"/>
                <w:szCs w:val="18"/>
              </w:rPr>
              <w:t>备</w:t>
            </w:r>
            <w:r>
              <w:rPr>
                <w:rFonts w:hint="eastAsia" w:asciiTheme="minorEastAsia" w:hAnsiTheme="minorEastAsia" w:eastAsiaTheme="minorEastAsia" w:cstheme="minorEastAsia"/>
                <w:w w:val="100"/>
                <w:sz w:val="18"/>
                <w:szCs w:val="18"/>
                <w:lang w:eastAsia="zh-CN"/>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7"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3</w:t>
            </w:r>
            <w:r>
              <w:rPr>
                <w:rFonts w:hint="eastAsia" w:asciiTheme="minorEastAsia" w:hAnsiTheme="minorEastAsia" w:eastAsiaTheme="minorEastAsia" w:cstheme="minorEastAsia"/>
                <w:w w:val="100"/>
                <w:sz w:val="18"/>
                <w:szCs w:val="18"/>
                <w:lang w:val="en-US" w:eastAsia="zh-CN"/>
              </w:rPr>
              <w:t>4</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建设项目安全设施设计</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建设项目安全设施设计审查</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应急管理部门或行政审批部门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《中华人民共和国安全生产法》(主席令第13号,2014年8月31日第十二届全国人民代表大会常务委员会第十次会议修正)</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安全设施设计专篇</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3"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《危险化学品建设项目安全监督管理办法》</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(原国家安全生产监督管理总局令第45号)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3</w:t>
            </w:r>
            <w:r>
              <w:rPr>
                <w:rFonts w:hint="eastAsia" w:asciiTheme="minorEastAsia" w:hAnsiTheme="minorEastAsia" w:eastAsiaTheme="minorEastAsia" w:cstheme="minorEastAsia"/>
                <w:w w:val="100"/>
                <w:sz w:val="18"/>
                <w:szCs w:val="18"/>
                <w:lang w:val="en-US" w:eastAsia="zh-CN"/>
              </w:rPr>
              <w:t>5</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编制竣工测量报告、竣工图测绘</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建设工程规划条件核实</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自然资源</w:t>
            </w:r>
            <w:r>
              <w:rPr>
                <w:rFonts w:hint="eastAsia" w:asciiTheme="minorEastAsia" w:hAnsiTheme="minorEastAsia" w:eastAsiaTheme="minorEastAsia" w:cstheme="minorEastAsia"/>
                <w:w w:val="100"/>
                <w:sz w:val="18"/>
                <w:szCs w:val="18"/>
                <w:lang w:eastAsia="zh-CN"/>
              </w:rPr>
              <w:t>和规划</w:t>
            </w:r>
            <w:r>
              <w:rPr>
                <w:rFonts w:hint="eastAsia" w:asciiTheme="minorEastAsia" w:hAnsiTheme="minorEastAsia" w:eastAsiaTheme="minorEastAsia" w:cstheme="minorEastAsia"/>
                <w:w w:val="100"/>
                <w:sz w:val="18"/>
                <w:szCs w:val="18"/>
              </w:rPr>
              <w:t>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《中华人民共和国城乡规划法》(主席令第74号,2019年4月23日第十三届全国人民代表大会常务委员会修正)</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竣工测量报告、竣工图</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《河北省城乡规划条例》(2019年5月25日河北省第十二届人民代表大会常务委员会第二十一次会议修订)</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8" w:hRule="atLeast"/>
        </w:trPr>
        <w:tc>
          <w:tcPr>
            <w:tcW w:w="450" w:type="dxa"/>
            <w:vMerge w:val="restart"/>
            <w:tcBorders>
              <w:top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rPr>
              <w:t>3</w:t>
            </w:r>
            <w:r>
              <w:rPr>
                <w:rFonts w:hint="eastAsia" w:asciiTheme="minorEastAsia" w:hAnsiTheme="minorEastAsia" w:eastAsiaTheme="minorEastAsia" w:cstheme="minorEastAsia"/>
                <w:w w:val="100"/>
                <w:sz w:val="18"/>
                <w:szCs w:val="18"/>
                <w:lang w:val="en-US" w:eastAsia="zh-CN"/>
              </w:rPr>
              <w:t>6</w:t>
            </w:r>
          </w:p>
        </w:tc>
        <w:tc>
          <w:tcPr>
            <w:tcW w:w="1174"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地震安全性评价</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施工图抗震设防要求审查</w:t>
            </w:r>
          </w:p>
        </w:tc>
        <w:tc>
          <w:tcPr>
            <w:tcW w:w="162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地震部门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《中华人民共和国防震减灾法》(主席令第7号)</w:t>
            </w:r>
          </w:p>
        </w:tc>
        <w:tc>
          <w:tcPr>
            <w:tcW w:w="144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地震安全性评价报告</w:t>
            </w:r>
          </w:p>
        </w:tc>
        <w:tc>
          <w:tcPr>
            <w:tcW w:w="99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3" w:hRule="atLeast"/>
        </w:trPr>
        <w:tc>
          <w:tcPr>
            <w:tcW w:w="450" w:type="dxa"/>
            <w:vMerge w:val="continue"/>
            <w:tcBorders>
              <w:top w:val="nil"/>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《地震安全性评价管理条例》(国务院令第323号公布,国务院令第709号修正)</w:t>
            </w:r>
          </w:p>
        </w:tc>
        <w:tc>
          <w:tcPr>
            <w:tcW w:w="144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3" w:hRule="atLeast"/>
        </w:trPr>
        <w:tc>
          <w:tcPr>
            <w:tcW w:w="450" w:type="dxa"/>
            <w:vMerge w:val="continue"/>
            <w:tcBorders>
              <w:top w:val="nil"/>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《河北省防震减灾条例》(河北省第十二届人民代表大会常务委员会公告第5号)</w:t>
            </w:r>
          </w:p>
        </w:tc>
        <w:tc>
          <w:tcPr>
            <w:tcW w:w="144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23" w:hRule="atLeast"/>
        </w:trPr>
        <w:tc>
          <w:tcPr>
            <w:tcW w:w="450" w:type="dxa"/>
            <w:vMerge w:val="continue"/>
            <w:tcBorders>
              <w:top w:val="nil"/>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抗震设防要求专项竣工验收</w:t>
            </w: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《河北省地震安全性评价管理条例》(河北省第十二届人民代表大会常务委员会公告第120号)</w:t>
            </w:r>
          </w:p>
        </w:tc>
        <w:tc>
          <w:tcPr>
            <w:tcW w:w="144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1" w:hRule="atLeast"/>
        </w:trPr>
        <w:tc>
          <w:tcPr>
            <w:tcW w:w="450" w:type="dxa"/>
            <w:vMerge w:val="continue"/>
            <w:tcBorders>
              <w:top w:val="nil"/>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《关于加强区域性地震安全性评价管理工作的通知》(中震防函〔2020〕2号)</w:t>
            </w:r>
          </w:p>
        </w:tc>
        <w:tc>
          <w:tcPr>
            <w:tcW w:w="144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7" w:hRule="atLeast"/>
        </w:trPr>
        <w:tc>
          <w:tcPr>
            <w:tcW w:w="450" w:type="dxa"/>
            <w:vMerge w:val="continue"/>
            <w:tcBorders>
              <w:top w:val="nil"/>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《河北省区域性地震安全性评价管理办法》(冀震发〔2020〕1号)</w:t>
            </w:r>
          </w:p>
        </w:tc>
        <w:tc>
          <w:tcPr>
            <w:tcW w:w="144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bl>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br w:type="page"/>
      </w:r>
    </w:p>
    <w:tbl>
      <w:tblPr>
        <w:tblStyle w:val="5"/>
        <w:tblW w:w="1276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0"/>
        <w:gridCol w:w="1174"/>
        <w:gridCol w:w="1353"/>
        <w:gridCol w:w="1625"/>
        <w:gridCol w:w="3430"/>
        <w:gridCol w:w="1445"/>
        <w:gridCol w:w="995"/>
        <w:gridCol w:w="993"/>
        <w:gridCol w:w="12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3" w:hRule="atLeast"/>
        </w:trPr>
        <w:tc>
          <w:tcPr>
            <w:tcW w:w="450" w:type="dxa"/>
            <w:tcBorders>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序号</w:t>
            </w:r>
          </w:p>
        </w:tc>
        <w:tc>
          <w:tcPr>
            <w:tcW w:w="1174"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中介服务事项名称</w:t>
            </w:r>
          </w:p>
        </w:tc>
        <w:tc>
          <w:tcPr>
            <w:tcW w:w="135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对应的行政审批事项名称</w:t>
            </w:r>
          </w:p>
        </w:tc>
        <w:tc>
          <w:tcPr>
            <w:tcW w:w="162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审批部门</w:t>
            </w:r>
          </w:p>
        </w:tc>
        <w:tc>
          <w:tcPr>
            <w:tcW w:w="3430"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中介服务设定依据</w:t>
            </w:r>
          </w:p>
        </w:tc>
        <w:tc>
          <w:tcPr>
            <w:tcW w:w="144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中介机构提供的</w:t>
            </w:r>
          </w:p>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要件名称</w:t>
            </w:r>
          </w:p>
        </w:tc>
        <w:tc>
          <w:tcPr>
            <w:tcW w:w="995"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收费性质</w:t>
            </w:r>
          </w:p>
        </w:tc>
        <w:tc>
          <w:tcPr>
            <w:tcW w:w="993" w:type="dxa"/>
            <w:tcBorders>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收费标准依据</w:t>
            </w:r>
          </w:p>
        </w:tc>
        <w:tc>
          <w:tcPr>
            <w:tcW w:w="1296" w:type="dxa"/>
            <w:tcBorders>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备</w:t>
            </w:r>
            <w:r>
              <w:rPr>
                <w:rFonts w:hint="eastAsia" w:asciiTheme="minorEastAsia" w:hAnsiTheme="minorEastAsia" w:eastAsiaTheme="minorEastAsia" w:cstheme="minorEastAsia"/>
                <w:w w:val="100"/>
                <w:sz w:val="18"/>
                <w:szCs w:val="18"/>
                <w:lang w:eastAsia="zh-CN"/>
              </w:rPr>
              <w:t>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8" w:hRule="atLeast"/>
        </w:trPr>
        <w:tc>
          <w:tcPr>
            <w:tcW w:w="450" w:type="dxa"/>
            <w:vMerge w:val="restart"/>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eastAsia="zh-CN"/>
              </w:rPr>
            </w:pPr>
            <w:r>
              <w:rPr>
                <w:rFonts w:hint="eastAsia" w:asciiTheme="minorEastAsia" w:hAnsiTheme="minorEastAsia" w:eastAsiaTheme="minorEastAsia" w:cstheme="minorEastAsia"/>
                <w:w w:val="100"/>
                <w:sz w:val="18"/>
                <w:szCs w:val="18"/>
              </w:rPr>
              <w:t>3</w:t>
            </w:r>
            <w:r>
              <w:rPr>
                <w:rFonts w:hint="eastAsia" w:asciiTheme="minorEastAsia" w:hAnsiTheme="minorEastAsia" w:eastAsiaTheme="minorEastAsia" w:cstheme="minorEastAsia"/>
                <w:w w:val="100"/>
                <w:sz w:val="18"/>
                <w:szCs w:val="18"/>
                <w:lang w:val="en-US" w:eastAsia="zh-CN"/>
              </w:rPr>
              <w:t>7</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危险化学品建设项目安全条件评价</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危险化学品建设项目安全条件审查</w:t>
            </w:r>
          </w:p>
        </w:tc>
        <w:tc>
          <w:tcPr>
            <w:tcW w:w="162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应急管理部门或行政审批部门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《危险化学品安全管理条例》(国务院令第344号公布,第591号修改)</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安全条件评价报告</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2"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《建设项目安全设施"三同时"监督管理办法》(原国家安全生产监督管理总局令第36号)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2" w:hRule="atLeast"/>
        </w:trPr>
        <w:tc>
          <w:tcPr>
            <w:tcW w:w="450" w:type="dxa"/>
            <w:vMerge w:val="continue"/>
            <w:tcBorders>
              <w:top w:val="nil"/>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174"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35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《危险化学品建设项目安全监督管理办法》(原国家安全生产监督管理总局令第45号)</w:t>
            </w:r>
          </w:p>
        </w:tc>
        <w:tc>
          <w:tcPr>
            <w:tcW w:w="144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bottom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37" w:hRule="atLeast"/>
        </w:trPr>
        <w:tc>
          <w:tcPr>
            <w:tcW w:w="450" w:type="dxa"/>
            <w:tcBorders>
              <w:top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38</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人防工程面积测绘</w:t>
            </w:r>
          </w:p>
        </w:tc>
        <w:tc>
          <w:tcPr>
            <w:tcW w:w="135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人民防空工程、兼顾人防需要的地下工程竣工验收备案(联合验收、统一备案)</w:t>
            </w:r>
          </w:p>
        </w:tc>
        <w:tc>
          <w:tcPr>
            <w:tcW w:w="162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人防部门或行政审批部门</w:t>
            </w:r>
          </w:p>
        </w:tc>
        <w:tc>
          <w:tcPr>
            <w:tcW w:w="3430" w:type="dxa"/>
            <w:tcBorders>
              <w:top w:val="single" w:color="000000" w:sz="4" w:space="0"/>
              <w:left w:val="single" w:color="000000" w:sz="4" w:space="0"/>
              <w:bottom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《人民防空工程建设管理规定》(国人防办字第18号)</w:t>
            </w:r>
          </w:p>
        </w:tc>
        <w:tc>
          <w:tcPr>
            <w:tcW w:w="144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人防工程面积测绘报告人防工程防护设备质量检测报告</w:t>
            </w:r>
          </w:p>
        </w:tc>
        <w:tc>
          <w:tcPr>
            <w:tcW w:w="995"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经营服务性收费</w:t>
            </w:r>
          </w:p>
        </w:tc>
        <w:tc>
          <w:tcPr>
            <w:tcW w:w="993" w:type="dxa"/>
            <w:vMerge w:val="restart"/>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委托双方协商确定</w:t>
            </w:r>
          </w:p>
        </w:tc>
        <w:tc>
          <w:tcPr>
            <w:tcW w:w="1296" w:type="dxa"/>
            <w:vMerge w:val="restart"/>
            <w:tcBorders>
              <w:top w:val="single" w:color="000000" w:sz="4" w:space="0"/>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71" w:hRule="atLeast"/>
        </w:trPr>
        <w:tc>
          <w:tcPr>
            <w:tcW w:w="450" w:type="dxa"/>
            <w:tcBorders>
              <w:top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lang w:val="en-US" w:eastAsia="zh-CN"/>
              </w:rPr>
            </w:pPr>
            <w:r>
              <w:rPr>
                <w:rFonts w:hint="eastAsia" w:asciiTheme="minorEastAsia" w:hAnsiTheme="minorEastAsia" w:eastAsiaTheme="minorEastAsia" w:cstheme="minorEastAsia"/>
                <w:w w:val="100"/>
                <w:sz w:val="18"/>
                <w:szCs w:val="18"/>
                <w:lang w:val="en-US" w:eastAsia="zh-CN"/>
              </w:rPr>
              <w:t>39</w:t>
            </w:r>
          </w:p>
        </w:tc>
        <w:tc>
          <w:tcPr>
            <w:tcW w:w="1174"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人防工程防护设备质量检测</w:t>
            </w:r>
          </w:p>
        </w:tc>
        <w:tc>
          <w:tcPr>
            <w:tcW w:w="135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62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3430" w:type="dxa"/>
            <w:tcBorders>
              <w:top w:val="single" w:color="000000" w:sz="4" w:space="0"/>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r>
              <w:rPr>
                <w:rFonts w:hint="eastAsia" w:asciiTheme="minorEastAsia" w:hAnsiTheme="minorEastAsia" w:eastAsiaTheme="minorEastAsia" w:cstheme="minorEastAsia"/>
                <w:w w:val="100"/>
                <w:sz w:val="18"/>
                <w:szCs w:val="18"/>
              </w:rPr>
              <w:t>《人民防空专用设备生产安装管理暂行办法》(国人防〔2014〕438号)</w:t>
            </w:r>
          </w:p>
        </w:tc>
        <w:tc>
          <w:tcPr>
            <w:tcW w:w="144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5"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993" w:type="dxa"/>
            <w:vMerge w:val="continue"/>
            <w:tcBorders>
              <w:top w:val="nil"/>
              <w:left w:val="single" w:color="000000" w:sz="4" w:space="0"/>
              <w:righ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c>
          <w:tcPr>
            <w:tcW w:w="1296" w:type="dxa"/>
            <w:vMerge w:val="continue"/>
            <w:tcBorders>
              <w:top w:val="nil"/>
              <w:left w:val="single" w:color="000000" w:sz="4" w:space="0"/>
            </w:tcBorders>
            <w:vAlign w:val="center"/>
          </w:tcPr>
          <w:p>
            <w:pPr>
              <w:pStyle w:val="9"/>
              <w:spacing w:before="1"/>
              <w:ind w:left="22" w:right="20"/>
              <w:jc w:val="center"/>
              <w:rPr>
                <w:rFonts w:hint="eastAsia" w:asciiTheme="minorEastAsia" w:hAnsiTheme="minorEastAsia" w:eastAsiaTheme="minorEastAsia" w:cstheme="minorEastAsia"/>
                <w:w w:val="100"/>
                <w:sz w:val="18"/>
                <w:szCs w:val="18"/>
              </w:rPr>
            </w:pPr>
          </w:p>
        </w:tc>
      </w:tr>
    </w:tbl>
    <w:p>
      <w:pPr>
        <w:pStyle w:val="9"/>
        <w:spacing w:before="1"/>
        <w:ind w:left="22" w:right="20"/>
        <w:jc w:val="center"/>
        <w:rPr>
          <w:rFonts w:hint="eastAsia" w:asciiTheme="minorEastAsia" w:hAnsiTheme="minorEastAsia" w:eastAsiaTheme="minorEastAsia" w:cstheme="minorEastAsia"/>
          <w:w w:val="95"/>
          <w:sz w:val="18"/>
          <w:szCs w:val="18"/>
        </w:rPr>
      </w:pPr>
    </w:p>
    <w:sectPr>
      <w:pgSz w:w="16850" w:h="11910" w:orient="landscape"/>
      <w:pgMar w:top="1100" w:right="1882" w:bottom="278" w:left="1962" w:header="720" w:footer="720" w:gutter="0"/>
      <w:cols w:equalWidth="0" w:num="1">
        <w:col w:w="90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60094"/>
    <w:rsid w:val="0E275B03"/>
    <w:rsid w:val="0ECB3EA9"/>
    <w:rsid w:val="1256324A"/>
    <w:rsid w:val="13C31809"/>
    <w:rsid w:val="19000C13"/>
    <w:rsid w:val="1F2B36B3"/>
    <w:rsid w:val="203131C9"/>
    <w:rsid w:val="2173673D"/>
    <w:rsid w:val="24863C62"/>
    <w:rsid w:val="2B200189"/>
    <w:rsid w:val="31B7445C"/>
    <w:rsid w:val="3D3531D0"/>
    <w:rsid w:val="444E6A80"/>
    <w:rsid w:val="469F7C0F"/>
    <w:rsid w:val="492C77DA"/>
    <w:rsid w:val="54A3621A"/>
    <w:rsid w:val="5D445AC4"/>
    <w:rsid w:val="5DC3512A"/>
    <w:rsid w:val="5E5A72A8"/>
    <w:rsid w:val="5FF71630"/>
    <w:rsid w:val="617D0520"/>
    <w:rsid w:val="63A80992"/>
    <w:rsid w:val="64C31D96"/>
    <w:rsid w:val="655E6391"/>
    <w:rsid w:val="6617330F"/>
    <w:rsid w:val="66831EF9"/>
    <w:rsid w:val="6A690729"/>
    <w:rsid w:val="6AB637CF"/>
    <w:rsid w:val="6D933E5D"/>
    <w:rsid w:val="738B2BB5"/>
    <w:rsid w:val="73D449EC"/>
    <w:rsid w:val="763F06FE"/>
    <w:rsid w:val="797E4DD0"/>
    <w:rsid w:val="7A456389"/>
    <w:rsid w:val="7C3F4C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21"/>
      <w:outlineLvl w:val="1"/>
    </w:pPr>
    <w:rPr>
      <w:rFonts w:ascii="宋体" w:hAnsi="宋体" w:eastAsia="宋体" w:cs="宋体"/>
      <w:sz w:val="39"/>
      <w:szCs w:val="39"/>
      <w:lang w:val="en-US" w:eastAsia="zh-CN" w:bidi="ar-SA"/>
    </w:rPr>
  </w:style>
  <w:style w:type="paragraph" w:styleId="3">
    <w:name w:val="heading 2"/>
    <w:basedOn w:val="1"/>
    <w:next w:val="1"/>
    <w:qFormat/>
    <w:uiPriority w:val="1"/>
    <w:pPr>
      <w:spacing w:before="75"/>
      <w:ind w:left="20"/>
      <w:outlineLvl w:val="2"/>
    </w:pPr>
    <w:rPr>
      <w:rFonts w:ascii="Arial" w:hAnsi="Arial" w:eastAsia="Arial" w:cs="Arial"/>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16"/>
      <w:szCs w:val="16"/>
      <w:lang w:val="en-US" w:eastAsia="zh-CN" w:bidi="ar-SA"/>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2020-09-11T03:19:00Z</dcterms:created>
  <dc:creator>作者</dc:creator>
  <cp:keywords>关键字</cp:keywords>
  <cp:lastModifiedBy>111</cp:lastModifiedBy>
  <cp:lastPrinted>2020-12-09T03:18:54Z</cp:lastPrinted>
  <dcterms:modified xsi:type="dcterms:W3CDTF">2020-12-09T03:19:01Z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创建者</vt:lpwstr>
  </property>
  <property fmtid="{D5CDD505-2E9C-101B-9397-08002B2CF9AE}" pid="4" name="LastSaved">
    <vt:filetime>2020-09-11T00:00:00Z</vt:filetime>
  </property>
  <property fmtid="{D5CDD505-2E9C-101B-9397-08002B2CF9AE}" pid="5" name="KSOProductBuildVer">
    <vt:lpwstr>2052-11.8.2.8506</vt:lpwstr>
  </property>
</Properties>
</file>