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C4" w:rsidRPr="00597FC8" w:rsidRDefault="00821047" w:rsidP="00821047">
      <w:pPr>
        <w:jc w:val="center"/>
        <w:rPr>
          <w:b/>
          <w:sz w:val="44"/>
          <w:szCs w:val="44"/>
        </w:rPr>
      </w:pPr>
      <w:r w:rsidRPr="00597FC8">
        <w:rPr>
          <w:rFonts w:hint="eastAsia"/>
          <w:b/>
          <w:sz w:val="44"/>
          <w:szCs w:val="44"/>
        </w:rPr>
        <w:t>《秦皇岛市旅游市场管理条例（草案）》</w:t>
      </w:r>
    </w:p>
    <w:p w:rsidR="00821047" w:rsidRDefault="00821047" w:rsidP="00366458">
      <w:pPr>
        <w:widowControl/>
        <w:shd w:val="clear" w:color="auto" w:fill="FFFFFF"/>
        <w:spacing w:line="500" w:lineRule="exact"/>
        <w:ind w:firstLineChars="196" w:firstLine="413"/>
        <w:jc w:val="left"/>
        <w:rPr>
          <w:rFonts w:ascii="楷体_GB2312" w:eastAsia="楷体_GB2312" w:hAnsi="楷体"/>
          <w:b/>
          <w:color w:val="000000"/>
          <w:szCs w:val="21"/>
        </w:rPr>
      </w:pPr>
    </w:p>
    <w:p w:rsidR="00821047" w:rsidRPr="00597FC8" w:rsidRDefault="00821047" w:rsidP="005503A4">
      <w:pPr>
        <w:widowControl/>
        <w:shd w:val="clear" w:color="auto" w:fill="FFFFFF"/>
        <w:spacing w:line="500" w:lineRule="exact"/>
        <w:jc w:val="center"/>
        <w:rPr>
          <w:rFonts w:asciiTheme="majorEastAsia" w:eastAsiaTheme="majorEastAsia" w:hAnsiTheme="majorEastAsia"/>
          <w:b/>
          <w:color w:val="000000"/>
          <w:sz w:val="32"/>
          <w:szCs w:val="32"/>
        </w:rPr>
      </w:pPr>
      <w:r w:rsidRPr="00597FC8">
        <w:rPr>
          <w:rFonts w:asciiTheme="majorEastAsia" w:eastAsiaTheme="majorEastAsia" w:hAnsiTheme="majorEastAsia" w:hint="eastAsia"/>
          <w:b/>
          <w:color w:val="000000"/>
          <w:sz w:val="32"/>
          <w:szCs w:val="32"/>
        </w:rPr>
        <w:t>第一章  总则</w:t>
      </w:r>
    </w:p>
    <w:p w:rsidR="00821047" w:rsidRPr="00597FC8" w:rsidRDefault="00821047" w:rsidP="005503A4">
      <w:pPr>
        <w:widowControl/>
        <w:shd w:val="clear" w:color="auto" w:fill="FFFFFF"/>
        <w:spacing w:line="500" w:lineRule="exact"/>
        <w:ind w:firstLineChars="196" w:firstLine="630"/>
        <w:jc w:val="left"/>
        <w:rPr>
          <w:rFonts w:asciiTheme="majorEastAsia" w:eastAsiaTheme="majorEastAsia" w:hAnsiTheme="majorEastAsia"/>
          <w:color w:val="000000"/>
          <w:sz w:val="32"/>
          <w:szCs w:val="32"/>
        </w:rPr>
      </w:pPr>
      <w:r w:rsidRPr="00597FC8">
        <w:rPr>
          <w:rFonts w:asciiTheme="majorEastAsia" w:eastAsiaTheme="majorEastAsia" w:hAnsiTheme="majorEastAsia" w:hint="eastAsia"/>
          <w:b/>
          <w:color w:val="000000"/>
          <w:sz w:val="32"/>
          <w:szCs w:val="32"/>
        </w:rPr>
        <w:t xml:space="preserve">第一条【立法目的】  </w:t>
      </w:r>
      <w:r w:rsidRPr="00597FC8">
        <w:rPr>
          <w:rFonts w:asciiTheme="majorEastAsia" w:eastAsiaTheme="majorEastAsia" w:hAnsiTheme="majorEastAsia" w:hint="eastAsia"/>
          <w:color w:val="000000"/>
          <w:sz w:val="32"/>
          <w:szCs w:val="32"/>
        </w:rPr>
        <w:t>为了规范旅游市场秩序，维护旅游者和旅游经营者的合法权益，促进旅游业的健康发展，推动一流国际旅游城市建设，根据有关法律、法规，结合本市实际，制定本条例。</w:t>
      </w:r>
    </w:p>
    <w:p w:rsidR="00821047" w:rsidRPr="00597FC8" w:rsidRDefault="00821047" w:rsidP="005503A4">
      <w:pPr>
        <w:spacing w:line="500" w:lineRule="exact"/>
        <w:ind w:firstLineChars="200" w:firstLine="643"/>
        <w:rPr>
          <w:rFonts w:asciiTheme="majorEastAsia" w:eastAsiaTheme="majorEastAsia" w:hAnsiTheme="majorEastAsia"/>
          <w:color w:val="000000"/>
          <w:sz w:val="32"/>
          <w:szCs w:val="32"/>
        </w:rPr>
      </w:pPr>
      <w:r w:rsidRPr="00597FC8">
        <w:rPr>
          <w:rFonts w:asciiTheme="majorEastAsia" w:eastAsiaTheme="majorEastAsia" w:hAnsiTheme="majorEastAsia" w:hint="eastAsia"/>
          <w:b/>
          <w:color w:val="000000"/>
          <w:sz w:val="32"/>
          <w:szCs w:val="32"/>
        </w:rPr>
        <w:t xml:space="preserve">第二条【适用范围】  </w:t>
      </w:r>
      <w:r w:rsidRPr="00597FC8">
        <w:rPr>
          <w:rFonts w:asciiTheme="majorEastAsia" w:eastAsiaTheme="majorEastAsia" w:hAnsiTheme="majorEastAsia" w:hint="eastAsia"/>
          <w:color w:val="000000"/>
          <w:sz w:val="32"/>
          <w:szCs w:val="32"/>
        </w:rPr>
        <w:t>本市行政区域内开展旅游活动、为旅游活动提供相关服务的经营活动以及对旅游市场的监督管理，适用本条例。</w:t>
      </w:r>
    </w:p>
    <w:p w:rsidR="00821047" w:rsidRPr="00597FC8" w:rsidRDefault="00821047" w:rsidP="005503A4">
      <w:pPr>
        <w:spacing w:line="500" w:lineRule="exact"/>
        <w:ind w:firstLineChars="200" w:firstLine="643"/>
        <w:rPr>
          <w:rFonts w:asciiTheme="majorEastAsia" w:eastAsiaTheme="majorEastAsia" w:hAnsiTheme="majorEastAsia"/>
          <w:color w:val="000000"/>
          <w:sz w:val="32"/>
          <w:szCs w:val="32"/>
        </w:rPr>
      </w:pPr>
      <w:r w:rsidRPr="00597FC8">
        <w:rPr>
          <w:rFonts w:asciiTheme="majorEastAsia" w:eastAsiaTheme="majorEastAsia" w:hAnsiTheme="majorEastAsia" w:cs="Arial" w:hint="eastAsia"/>
          <w:b/>
          <w:color w:val="191919"/>
          <w:sz w:val="32"/>
          <w:szCs w:val="32"/>
        </w:rPr>
        <w:t xml:space="preserve">第三条【基本原则】  </w:t>
      </w:r>
      <w:r w:rsidRPr="00597FC8">
        <w:rPr>
          <w:rFonts w:asciiTheme="majorEastAsia" w:eastAsiaTheme="majorEastAsia" w:hAnsiTheme="majorEastAsia" w:hint="eastAsia"/>
          <w:color w:val="000000"/>
          <w:sz w:val="32"/>
          <w:szCs w:val="32"/>
        </w:rPr>
        <w:t>旅游市场的管理应当坚持政府主导、属地管理、部门联动、行业自律、各司其职、齐抓共管的原则，营造诚信经营、公平竞争、文明有序的旅游市场环境。</w:t>
      </w:r>
    </w:p>
    <w:p w:rsidR="00821047" w:rsidRPr="00597FC8" w:rsidRDefault="00821047" w:rsidP="005503A4">
      <w:pPr>
        <w:pStyle w:val="a4"/>
        <w:shd w:val="clear" w:color="auto" w:fill="FFFFFF"/>
        <w:spacing w:before="0" w:beforeAutospacing="0" w:after="0" w:afterAutospacing="0" w:line="500" w:lineRule="exact"/>
        <w:ind w:firstLineChars="200" w:firstLine="643"/>
        <w:jc w:val="both"/>
        <w:rPr>
          <w:rFonts w:asciiTheme="majorEastAsia" w:eastAsiaTheme="majorEastAsia" w:hAnsiTheme="majorEastAsia" w:cs="Arial"/>
          <w:color w:val="191919"/>
          <w:sz w:val="32"/>
          <w:szCs w:val="32"/>
        </w:rPr>
      </w:pPr>
      <w:r w:rsidRPr="00597FC8">
        <w:rPr>
          <w:rFonts w:asciiTheme="majorEastAsia" w:eastAsiaTheme="majorEastAsia" w:hAnsiTheme="majorEastAsia" w:cs="Arial" w:hint="eastAsia"/>
          <w:b/>
          <w:color w:val="191919"/>
          <w:sz w:val="32"/>
          <w:szCs w:val="32"/>
        </w:rPr>
        <w:t xml:space="preserve">第四条【政府职责】  </w:t>
      </w:r>
      <w:r w:rsidRPr="00597FC8">
        <w:rPr>
          <w:rFonts w:asciiTheme="majorEastAsia" w:eastAsiaTheme="majorEastAsia" w:hAnsiTheme="majorEastAsia" w:cs="Arial" w:hint="eastAsia"/>
          <w:color w:val="191919"/>
          <w:sz w:val="32"/>
          <w:szCs w:val="32"/>
        </w:rPr>
        <w:t>市、县（区）人民政府应当制定旅游市场综合监管责任清单，建立健全旅游综合协调、旅游案件联合查办、旅游投诉统一受理等综合监管机制，统筹旅游市场秩序规范管理工作。</w:t>
      </w:r>
    </w:p>
    <w:p w:rsidR="00821047" w:rsidRPr="00597FC8" w:rsidRDefault="00821047" w:rsidP="005503A4">
      <w:pPr>
        <w:pStyle w:val="a4"/>
        <w:shd w:val="clear" w:color="auto" w:fill="FFFFFF"/>
        <w:spacing w:before="0" w:beforeAutospacing="0" w:after="0" w:afterAutospacing="0" w:line="500" w:lineRule="exact"/>
        <w:ind w:firstLineChars="196" w:firstLine="630"/>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b/>
          <w:color w:val="000000"/>
          <w:kern w:val="2"/>
          <w:sz w:val="32"/>
          <w:szCs w:val="32"/>
        </w:rPr>
        <w:t xml:space="preserve">第五条【部门职责】  </w:t>
      </w:r>
      <w:r w:rsidRPr="00597FC8">
        <w:rPr>
          <w:rFonts w:asciiTheme="majorEastAsia" w:eastAsiaTheme="majorEastAsia" w:hAnsiTheme="majorEastAsia" w:cs="Times New Roman"/>
          <w:color w:val="000000"/>
          <w:kern w:val="2"/>
          <w:sz w:val="32"/>
          <w:szCs w:val="32"/>
        </w:rPr>
        <w:t>旅游主管部门负责旅游市场监管的综合协调工作，</w:t>
      </w:r>
      <w:r w:rsidRPr="00597FC8">
        <w:rPr>
          <w:rFonts w:asciiTheme="majorEastAsia" w:eastAsiaTheme="majorEastAsia" w:hAnsiTheme="majorEastAsia" w:cs="Times New Roman" w:hint="eastAsia"/>
          <w:color w:val="000000"/>
          <w:kern w:val="2"/>
          <w:sz w:val="32"/>
          <w:szCs w:val="32"/>
        </w:rPr>
        <w:t>依法</w:t>
      </w:r>
      <w:r w:rsidRPr="00597FC8">
        <w:rPr>
          <w:rFonts w:asciiTheme="majorEastAsia" w:eastAsiaTheme="majorEastAsia" w:hAnsiTheme="majorEastAsia" w:cs="Times New Roman"/>
          <w:color w:val="000000"/>
          <w:kern w:val="2"/>
          <w:sz w:val="32"/>
          <w:szCs w:val="32"/>
        </w:rPr>
        <w:t>查处旅行社、导游等旅游经营者以及旅游从业人员侵害旅游者合法权益的违法行为，受理、转办旅游服务质量投诉案件。</w:t>
      </w:r>
    </w:p>
    <w:p w:rsidR="00821047" w:rsidRPr="00597FC8" w:rsidRDefault="00821047" w:rsidP="005503A4">
      <w:pPr>
        <w:pStyle w:val="a4"/>
        <w:shd w:val="clear" w:color="auto" w:fill="FFFFFF"/>
        <w:spacing w:before="0" w:beforeAutospacing="0" w:after="0" w:afterAutospacing="0" w:line="500" w:lineRule="exact"/>
        <w:ind w:firstLineChars="200" w:firstLine="640"/>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color w:val="000000"/>
          <w:kern w:val="2"/>
          <w:sz w:val="32"/>
          <w:szCs w:val="32"/>
        </w:rPr>
        <w:t>公安、网信、发展和改革、市场监督管理、城市管理综合执法、应急管理、交通运输、海洋渔业、生态环境、卫健、体育等部门应当按照各自法定职责，做好旅游市场相关管理工作。</w:t>
      </w:r>
    </w:p>
    <w:p w:rsidR="00821047" w:rsidRPr="00597FC8" w:rsidRDefault="00821047" w:rsidP="005503A4">
      <w:pPr>
        <w:spacing w:line="500" w:lineRule="exact"/>
        <w:ind w:firstLineChars="200" w:firstLine="643"/>
        <w:rPr>
          <w:rFonts w:asciiTheme="majorEastAsia" w:eastAsiaTheme="majorEastAsia" w:hAnsiTheme="majorEastAsia"/>
          <w:color w:val="000000"/>
          <w:sz w:val="32"/>
          <w:szCs w:val="32"/>
        </w:rPr>
      </w:pPr>
      <w:r w:rsidRPr="00597FC8">
        <w:rPr>
          <w:rFonts w:asciiTheme="majorEastAsia" w:eastAsiaTheme="majorEastAsia" w:hAnsiTheme="majorEastAsia" w:hint="eastAsia"/>
          <w:b/>
          <w:color w:val="000000"/>
          <w:sz w:val="32"/>
          <w:szCs w:val="32"/>
        </w:rPr>
        <w:t xml:space="preserve">第六条【行业组织】  </w:t>
      </w:r>
      <w:r w:rsidRPr="00597FC8">
        <w:rPr>
          <w:rFonts w:asciiTheme="majorEastAsia" w:eastAsiaTheme="majorEastAsia" w:hAnsiTheme="majorEastAsia" w:hint="eastAsia"/>
          <w:color w:val="000000"/>
          <w:sz w:val="32"/>
          <w:szCs w:val="32"/>
        </w:rPr>
        <w:t>旅游行业组织应当发挥引导、服务、交流、协调等作用，发布本市旅游产品和服务的诚信旅游指导价，加强行业自律，规范行业竞争，推动行业诚信建设，维护会员合法权益。</w:t>
      </w:r>
    </w:p>
    <w:p w:rsidR="00821047" w:rsidRPr="00597FC8" w:rsidRDefault="00821047" w:rsidP="005503A4">
      <w:pPr>
        <w:spacing w:line="500" w:lineRule="exact"/>
        <w:ind w:firstLineChars="200" w:firstLine="643"/>
        <w:rPr>
          <w:rFonts w:asciiTheme="majorEastAsia" w:eastAsiaTheme="majorEastAsia" w:hAnsiTheme="majorEastAsia"/>
          <w:color w:val="000000"/>
          <w:sz w:val="32"/>
          <w:szCs w:val="32"/>
        </w:rPr>
      </w:pPr>
      <w:r w:rsidRPr="00597FC8">
        <w:rPr>
          <w:rFonts w:asciiTheme="majorEastAsia" w:eastAsiaTheme="majorEastAsia" w:hAnsiTheme="majorEastAsia" w:hint="eastAsia"/>
          <w:b/>
          <w:color w:val="000000"/>
          <w:sz w:val="32"/>
          <w:szCs w:val="32"/>
        </w:rPr>
        <w:t xml:space="preserve">第七条【管理和服务平台】  </w:t>
      </w:r>
      <w:r w:rsidRPr="00597FC8">
        <w:rPr>
          <w:rFonts w:asciiTheme="majorEastAsia" w:eastAsiaTheme="majorEastAsia" w:hAnsiTheme="majorEastAsia" w:hint="eastAsia"/>
          <w:color w:val="000000"/>
          <w:sz w:val="32"/>
          <w:szCs w:val="32"/>
        </w:rPr>
        <w:t>市人民政府</w:t>
      </w:r>
      <w:r w:rsidRPr="00597FC8">
        <w:rPr>
          <w:rFonts w:asciiTheme="majorEastAsia" w:eastAsiaTheme="majorEastAsia" w:hAnsiTheme="majorEastAsia"/>
          <w:color w:val="000000"/>
          <w:sz w:val="32"/>
          <w:szCs w:val="32"/>
        </w:rPr>
        <w:t>应当建立</w:t>
      </w:r>
      <w:r w:rsidRPr="00597FC8">
        <w:rPr>
          <w:rFonts w:asciiTheme="majorEastAsia" w:eastAsiaTheme="majorEastAsia" w:hAnsiTheme="majorEastAsia" w:hint="eastAsia"/>
          <w:color w:val="000000"/>
          <w:sz w:val="32"/>
          <w:szCs w:val="32"/>
        </w:rPr>
        <w:t>完善</w:t>
      </w:r>
      <w:r w:rsidRPr="00597FC8">
        <w:rPr>
          <w:rFonts w:asciiTheme="majorEastAsia" w:eastAsiaTheme="majorEastAsia" w:hAnsiTheme="majorEastAsia"/>
          <w:color w:val="000000"/>
          <w:sz w:val="32"/>
          <w:szCs w:val="32"/>
        </w:rPr>
        <w:t>旅游</w:t>
      </w:r>
      <w:r w:rsidRPr="00597FC8">
        <w:rPr>
          <w:rFonts w:asciiTheme="majorEastAsia" w:eastAsiaTheme="majorEastAsia" w:hAnsiTheme="majorEastAsia" w:hint="eastAsia"/>
          <w:color w:val="000000"/>
          <w:sz w:val="32"/>
          <w:szCs w:val="32"/>
        </w:rPr>
        <w:t>管理及</w:t>
      </w:r>
      <w:r w:rsidRPr="00597FC8">
        <w:rPr>
          <w:rFonts w:asciiTheme="majorEastAsia" w:eastAsiaTheme="majorEastAsia" w:hAnsiTheme="majorEastAsia"/>
          <w:color w:val="000000"/>
          <w:sz w:val="32"/>
          <w:szCs w:val="32"/>
        </w:rPr>
        <w:t>公共信息服务平台，</w:t>
      </w:r>
      <w:r w:rsidRPr="00597FC8">
        <w:rPr>
          <w:rFonts w:asciiTheme="majorEastAsia" w:eastAsiaTheme="majorEastAsia" w:hAnsiTheme="majorEastAsia" w:hint="eastAsia"/>
          <w:color w:val="000000"/>
          <w:sz w:val="32"/>
          <w:szCs w:val="32"/>
        </w:rPr>
        <w:t>强化旅游</w:t>
      </w:r>
      <w:r w:rsidRPr="00597FC8">
        <w:rPr>
          <w:rFonts w:asciiTheme="majorEastAsia" w:eastAsiaTheme="majorEastAsia" w:hAnsiTheme="majorEastAsia"/>
          <w:color w:val="000000"/>
          <w:sz w:val="32"/>
          <w:szCs w:val="32"/>
        </w:rPr>
        <w:t>行业监管</w:t>
      </w:r>
      <w:r w:rsidRPr="00597FC8">
        <w:rPr>
          <w:rFonts w:asciiTheme="majorEastAsia" w:eastAsiaTheme="majorEastAsia" w:hAnsiTheme="majorEastAsia" w:hint="eastAsia"/>
          <w:color w:val="000000"/>
          <w:sz w:val="32"/>
          <w:szCs w:val="32"/>
        </w:rPr>
        <w:t>和公共服务能力，提供</w:t>
      </w:r>
      <w:r w:rsidRPr="00597FC8">
        <w:rPr>
          <w:rFonts w:asciiTheme="majorEastAsia" w:eastAsiaTheme="majorEastAsia" w:hAnsiTheme="majorEastAsia"/>
          <w:color w:val="000000"/>
          <w:sz w:val="32"/>
          <w:szCs w:val="32"/>
        </w:rPr>
        <w:t>景区、线路、交通、食宿、购物、安全、气象、客流量预警、医疗急救</w:t>
      </w:r>
      <w:r w:rsidRPr="00597FC8">
        <w:rPr>
          <w:rFonts w:asciiTheme="majorEastAsia" w:eastAsiaTheme="majorEastAsia" w:hAnsiTheme="majorEastAsia" w:hint="eastAsia"/>
          <w:color w:val="000000"/>
          <w:sz w:val="32"/>
          <w:szCs w:val="32"/>
        </w:rPr>
        <w:t>、旅游公共服务设施翻译规范、消费警示和投诉方法</w:t>
      </w:r>
      <w:r w:rsidRPr="00597FC8">
        <w:rPr>
          <w:rFonts w:asciiTheme="majorEastAsia" w:eastAsiaTheme="majorEastAsia" w:hAnsiTheme="majorEastAsia"/>
          <w:color w:val="000000"/>
          <w:sz w:val="32"/>
          <w:szCs w:val="32"/>
        </w:rPr>
        <w:t>等必要信息和咨询服务。</w:t>
      </w:r>
    </w:p>
    <w:p w:rsidR="00821047" w:rsidRPr="00597FC8" w:rsidRDefault="00821047" w:rsidP="005503A4">
      <w:pPr>
        <w:spacing w:line="500" w:lineRule="exact"/>
        <w:jc w:val="center"/>
        <w:rPr>
          <w:rFonts w:asciiTheme="majorEastAsia" w:eastAsiaTheme="majorEastAsia" w:hAnsiTheme="majorEastAsia"/>
          <w:b/>
          <w:color w:val="000000"/>
          <w:sz w:val="32"/>
          <w:szCs w:val="32"/>
        </w:rPr>
      </w:pPr>
      <w:r w:rsidRPr="00597FC8">
        <w:rPr>
          <w:rFonts w:asciiTheme="majorEastAsia" w:eastAsiaTheme="majorEastAsia" w:hAnsiTheme="majorEastAsia" w:hint="eastAsia"/>
          <w:b/>
          <w:color w:val="000000"/>
          <w:sz w:val="32"/>
          <w:szCs w:val="32"/>
        </w:rPr>
        <w:lastRenderedPageBreak/>
        <w:t>第二章  经营及执业资质</w:t>
      </w:r>
    </w:p>
    <w:p w:rsidR="00821047" w:rsidRPr="00597FC8" w:rsidRDefault="00821047" w:rsidP="005503A4">
      <w:pPr>
        <w:pStyle w:val="a4"/>
        <w:shd w:val="clear" w:color="auto" w:fill="FFFFFF"/>
        <w:spacing w:before="0" w:beforeAutospacing="0" w:after="0" w:afterAutospacing="0" w:line="500" w:lineRule="exact"/>
        <w:ind w:firstLineChars="200" w:firstLine="643"/>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b/>
          <w:color w:val="000000"/>
          <w:kern w:val="2"/>
          <w:sz w:val="32"/>
          <w:szCs w:val="32"/>
        </w:rPr>
        <w:t xml:space="preserve">第八条【旅行社设立规范】  </w:t>
      </w:r>
      <w:r w:rsidRPr="00597FC8">
        <w:rPr>
          <w:rFonts w:asciiTheme="majorEastAsia" w:eastAsiaTheme="majorEastAsia" w:hAnsiTheme="majorEastAsia" w:cs="Times New Roman" w:hint="eastAsia"/>
          <w:color w:val="000000"/>
          <w:kern w:val="2"/>
          <w:sz w:val="32"/>
          <w:szCs w:val="32"/>
        </w:rPr>
        <w:t>申请设立旅行</w:t>
      </w:r>
      <w:r w:rsidRPr="00597FC8">
        <w:rPr>
          <w:rFonts w:asciiTheme="majorEastAsia" w:eastAsiaTheme="majorEastAsia" w:hAnsiTheme="majorEastAsia" w:hint="eastAsia"/>
          <w:color w:val="000000"/>
          <w:sz w:val="32"/>
          <w:szCs w:val="32"/>
        </w:rPr>
        <w:t>社</w:t>
      </w:r>
      <w:r w:rsidRPr="00597FC8">
        <w:rPr>
          <w:rFonts w:asciiTheme="majorEastAsia" w:eastAsiaTheme="majorEastAsia" w:hAnsiTheme="majorEastAsia" w:cs="Times New Roman" w:hint="eastAsia"/>
          <w:color w:val="000000"/>
          <w:kern w:val="2"/>
          <w:sz w:val="32"/>
          <w:szCs w:val="32"/>
        </w:rPr>
        <w:t>应当具有使用面积不少于五十平方米的经营场地，位于方便识别和出入的公众场所；有旅行社从业经历或者相关专业经历的经理人员和计调人员；持有导游证、并与旅行社签订劳动合同的导游不低于旅行社在职员工总数百分之二十，且人数不少于三名。</w:t>
      </w:r>
    </w:p>
    <w:p w:rsidR="00821047" w:rsidRPr="00597FC8" w:rsidRDefault="00821047" w:rsidP="005503A4">
      <w:pPr>
        <w:pStyle w:val="a4"/>
        <w:shd w:val="clear" w:color="auto" w:fill="FFFFFF"/>
        <w:spacing w:before="0" w:beforeAutospacing="0" w:after="0" w:afterAutospacing="0" w:line="500" w:lineRule="exact"/>
        <w:ind w:firstLineChars="200" w:firstLine="643"/>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b/>
          <w:color w:val="000000"/>
          <w:kern w:val="2"/>
          <w:sz w:val="32"/>
          <w:szCs w:val="32"/>
        </w:rPr>
        <w:t xml:space="preserve">第九条【旅行社服务网点设立规范】  </w:t>
      </w:r>
      <w:r w:rsidRPr="00597FC8">
        <w:rPr>
          <w:rFonts w:asciiTheme="majorEastAsia" w:eastAsiaTheme="majorEastAsia" w:hAnsiTheme="majorEastAsia" w:cs="Times New Roman" w:hint="eastAsia"/>
          <w:color w:val="000000"/>
          <w:kern w:val="2"/>
          <w:sz w:val="32"/>
          <w:szCs w:val="32"/>
        </w:rPr>
        <w:t>旅行社服务网点应当位于方便识别和出入的公共场所且使用面积不少于九平方米；服务网点名称、标牌应当包括设立社名称、服务网点所在地地名等，不得含有使消费者误解为是旅行社或者分社的内容，不得使用易使消费者误解的简称。</w:t>
      </w:r>
    </w:p>
    <w:p w:rsidR="00821047" w:rsidRPr="00597FC8" w:rsidRDefault="00821047" w:rsidP="005503A4">
      <w:pPr>
        <w:pStyle w:val="a4"/>
        <w:shd w:val="clear" w:color="auto" w:fill="FFFFFF"/>
        <w:spacing w:before="0" w:beforeAutospacing="0" w:after="0" w:afterAutospacing="0" w:line="500" w:lineRule="exact"/>
        <w:ind w:firstLineChars="200" w:firstLine="640"/>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color w:val="000000"/>
          <w:kern w:val="2"/>
          <w:sz w:val="32"/>
          <w:szCs w:val="32"/>
        </w:rPr>
        <w:t>旅行社分社不得设立服务网点，服务网点不得再设立服务网点。</w:t>
      </w:r>
      <w:r w:rsidRPr="00597FC8">
        <w:rPr>
          <w:rFonts w:asciiTheme="majorEastAsia" w:eastAsiaTheme="majorEastAsia" w:hAnsiTheme="majorEastAsia" w:cs="Times New Roman"/>
          <w:color w:val="000000"/>
          <w:kern w:val="2"/>
          <w:sz w:val="32"/>
          <w:szCs w:val="32"/>
        </w:rPr>
        <w:t xml:space="preserve"> </w:t>
      </w:r>
    </w:p>
    <w:p w:rsidR="00821047" w:rsidRPr="00597FC8" w:rsidRDefault="00366458" w:rsidP="005503A4">
      <w:pPr>
        <w:pStyle w:val="a4"/>
        <w:shd w:val="clear" w:color="auto" w:fill="FFFFFF"/>
        <w:spacing w:before="0" w:beforeAutospacing="0" w:after="0" w:afterAutospacing="0" w:line="500" w:lineRule="exact"/>
        <w:ind w:firstLine="482"/>
        <w:jc w:val="both"/>
        <w:rPr>
          <w:rFonts w:asciiTheme="majorEastAsia" w:eastAsiaTheme="majorEastAsia" w:hAnsiTheme="majorEastAsia"/>
          <w:color w:val="000000"/>
          <w:sz w:val="32"/>
          <w:szCs w:val="32"/>
        </w:rPr>
      </w:pPr>
      <w:r>
        <w:rPr>
          <w:rFonts w:asciiTheme="majorEastAsia" w:eastAsiaTheme="majorEastAsia" w:hAnsiTheme="majorEastAsia" w:cs="Times New Roman" w:hint="eastAsia"/>
          <w:b/>
          <w:color w:val="000000"/>
          <w:kern w:val="2"/>
          <w:sz w:val="32"/>
          <w:szCs w:val="32"/>
        </w:rPr>
        <w:t>第十</w:t>
      </w:r>
      <w:r w:rsidR="00821047" w:rsidRPr="00597FC8">
        <w:rPr>
          <w:rFonts w:asciiTheme="majorEastAsia" w:eastAsiaTheme="majorEastAsia" w:hAnsiTheme="majorEastAsia" w:cs="Times New Roman" w:hint="eastAsia"/>
          <w:b/>
          <w:color w:val="000000"/>
          <w:kern w:val="2"/>
          <w:sz w:val="32"/>
          <w:szCs w:val="32"/>
        </w:rPr>
        <w:t xml:space="preserve">条【网络旅游经营】  </w:t>
      </w:r>
      <w:r>
        <w:rPr>
          <w:rFonts w:asciiTheme="majorEastAsia" w:eastAsiaTheme="majorEastAsia" w:hAnsiTheme="majorEastAsia" w:hint="eastAsia"/>
          <w:color w:val="000000"/>
          <w:sz w:val="32"/>
          <w:szCs w:val="32"/>
        </w:rPr>
        <w:t>旅行社</w:t>
      </w:r>
      <w:r w:rsidR="00821047" w:rsidRPr="00597FC8">
        <w:rPr>
          <w:rFonts w:asciiTheme="majorEastAsia" w:eastAsiaTheme="majorEastAsia" w:hAnsiTheme="majorEastAsia"/>
          <w:color w:val="000000"/>
          <w:sz w:val="32"/>
          <w:szCs w:val="32"/>
        </w:rPr>
        <w:t>通过网络经营旅游产品和服务的，应当在其网站首页或者从事经营活动的主页的醒目位置公开其营业执照登载的信息或者其营业执照的电子链接标识，并标明其业务经营许可证信息</w:t>
      </w:r>
      <w:r w:rsidR="00821047" w:rsidRPr="00597FC8">
        <w:rPr>
          <w:rFonts w:asciiTheme="majorEastAsia" w:eastAsiaTheme="majorEastAsia" w:hAnsiTheme="majorEastAsia" w:hint="eastAsia"/>
          <w:color w:val="000000"/>
          <w:sz w:val="32"/>
          <w:szCs w:val="32"/>
        </w:rPr>
        <w:t>。</w:t>
      </w:r>
    </w:p>
    <w:p w:rsidR="00821047" w:rsidRPr="00597FC8" w:rsidRDefault="00821047"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color w:val="000000"/>
          <w:sz w:val="32"/>
          <w:szCs w:val="32"/>
        </w:rPr>
        <w:t>网络交易平台为</w:t>
      </w:r>
      <w:r w:rsidR="00366458">
        <w:rPr>
          <w:rFonts w:asciiTheme="majorEastAsia" w:eastAsiaTheme="majorEastAsia" w:hAnsiTheme="majorEastAsia" w:hint="eastAsia"/>
          <w:color w:val="000000"/>
          <w:sz w:val="32"/>
          <w:szCs w:val="32"/>
        </w:rPr>
        <w:t>旅行社</w:t>
      </w:r>
      <w:r w:rsidRPr="00597FC8">
        <w:rPr>
          <w:rFonts w:asciiTheme="majorEastAsia" w:eastAsiaTheme="majorEastAsia" w:hAnsiTheme="majorEastAsia"/>
          <w:color w:val="000000"/>
          <w:sz w:val="32"/>
          <w:szCs w:val="32"/>
        </w:rPr>
        <w:t>提供交易服务的，应当</w:t>
      </w:r>
      <w:r w:rsidRPr="00597FC8">
        <w:rPr>
          <w:rFonts w:asciiTheme="majorEastAsia" w:eastAsiaTheme="majorEastAsia" w:hAnsiTheme="majorEastAsia" w:hint="eastAsia"/>
          <w:color w:val="000000"/>
          <w:sz w:val="32"/>
          <w:szCs w:val="32"/>
        </w:rPr>
        <w:t>审核</w:t>
      </w:r>
      <w:r w:rsidRPr="00597FC8">
        <w:rPr>
          <w:rFonts w:asciiTheme="majorEastAsia" w:eastAsiaTheme="majorEastAsia" w:hAnsiTheme="majorEastAsia"/>
          <w:color w:val="000000"/>
          <w:sz w:val="32"/>
          <w:szCs w:val="32"/>
        </w:rPr>
        <w:t>旅游经营者的营业执照和业务经营许可证等信息；未经核实，不得提供交易服务。</w:t>
      </w:r>
    </w:p>
    <w:p w:rsidR="00821047" w:rsidRPr="00597FC8" w:rsidRDefault="00C73F99" w:rsidP="005503A4">
      <w:pPr>
        <w:pStyle w:val="a4"/>
        <w:shd w:val="clear" w:color="auto" w:fill="FFFFFF"/>
        <w:spacing w:before="0" w:beforeAutospacing="0" w:after="0" w:afterAutospacing="0" w:line="500" w:lineRule="exact"/>
        <w:ind w:firstLine="482"/>
        <w:jc w:val="both"/>
        <w:rPr>
          <w:rFonts w:asciiTheme="majorEastAsia" w:eastAsiaTheme="majorEastAsia" w:hAnsiTheme="majorEastAsia"/>
          <w:color w:val="000000"/>
          <w:sz w:val="32"/>
          <w:szCs w:val="32"/>
        </w:rPr>
      </w:pPr>
      <w:r>
        <w:rPr>
          <w:rFonts w:asciiTheme="majorEastAsia" w:eastAsiaTheme="majorEastAsia" w:hAnsiTheme="majorEastAsia" w:cs="Times New Roman" w:hint="eastAsia"/>
          <w:b/>
          <w:color w:val="000000"/>
          <w:kern w:val="2"/>
          <w:sz w:val="32"/>
          <w:szCs w:val="32"/>
        </w:rPr>
        <w:t>第十一</w:t>
      </w:r>
      <w:r w:rsidR="00821047" w:rsidRPr="00597FC8">
        <w:rPr>
          <w:rFonts w:asciiTheme="majorEastAsia" w:eastAsiaTheme="majorEastAsia" w:hAnsiTheme="majorEastAsia" w:cs="Times New Roman" w:hint="eastAsia"/>
          <w:b/>
          <w:color w:val="000000"/>
          <w:kern w:val="2"/>
          <w:sz w:val="32"/>
          <w:szCs w:val="32"/>
        </w:rPr>
        <w:t xml:space="preserve">条【禁止违规经营】  </w:t>
      </w:r>
      <w:r w:rsidR="00821047" w:rsidRPr="00597FC8">
        <w:rPr>
          <w:rFonts w:asciiTheme="majorEastAsia" w:eastAsiaTheme="majorEastAsia" w:hAnsiTheme="majorEastAsia"/>
          <w:color w:val="000000"/>
          <w:sz w:val="32"/>
          <w:szCs w:val="32"/>
        </w:rPr>
        <w:t>教育机构、培训中介机构、俱乐部、车友会、</w:t>
      </w:r>
      <w:r w:rsidR="00821047" w:rsidRPr="00597FC8">
        <w:rPr>
          <w:rFonts w:asciiTheme="majorEastAsia" w:eastAsiaTheme="majorEastAsia" w:hAnsiTheme="majorEastAsia" w:hint="eastAsia"/>
          <w:color w:val="000000"/>
          <w:sz w:val="32"/>
          <w:szCs w:val="32"/>
        </w:rPr>
        <w:t>驴友会、</w:t>
      </w:r>
      <w:r w:rsidR="00821047" w:rsidRPr="00597FC8">
        <w:rPr>
          <w:rFonts w:asciiTheme="majorEastAsia" w:eastAsiaTheme="majorEastAsia" w:hAnsiTheme="majorEastAsia"/>
          <w:color w:val="000000"/>
          <w:sz w:val="32"/>
          <w:szCs w:val="32"/>
        </w:rPr>
        <w:t>保险公司以及其他召集旅游者的单位和个人，未取得旅行社业务经营许可</w:t>
      </w:r>
      <w:r>
        <w:rPr>
          <w:rFonts w:asciiTheme="majorEastAsia" w:eastAsiaTheme="majorEastAsia" w:hAnsiTheme="majorEastAsia" w:hint="eastAsia"/>
          <w:color w:val="000000"/>
          <w:sz w:val="32"/>
          <w:szCs w:val="32"/>
        </w:rPr>
        <w:t>的</w:t>
      </w:r>
      <w:r w:rsidR="00821047" w:rsidRPr="00597FC8">
        <w:rPr>
          <w:rFonts w:asciiTheme="majorEastAsia" w:eastAsiaTheme="majorEastAsia" w:hAnsiTheme="majorEastAsia"/>
          <w:color w:val="000000"/>
          <w:sz w:val="32"/>
          <w:szCs w:val="32"/>
        </w:rPr>
        <w:t>，不得</w:t>
      </w:r>
      <w:r w:rsidR="00821047" w:rsidRPr="00597FC8">
        <w:rPr>
          <w:rFonts w:asciiTheme="majorEastAsia" w:eastAsiaTheme="majorEastAsia" w:hAnsiTheme="majorEastAsia" w:hint="eastAsia"/>
          <w:color w:val="000000"/>
          <w:sz w:val="32"/>
          <w:szCs w:val="32"/>
        </w:rPr>
        <w:t>擅自制定和安排游览、踏青、探险、研学等旅游行程，收取或者变相收取费用，开展提供交通、住宿、餐饮、导游（或领队）等服务的旅游经营活动。</w:t>
      </w:r>
    </w:p>
    <w:p w:rsidR="00821047" w:rsidRPr="00597FC8" w:rsidRDefault="00821047" w:rsidP="005503A4">
      <w:pPr>
        <w:pStyle w:val="1"/>
        <w:shd w:val="clear" w:color="auto" w:fill="FFFFFF"/>
        <w:spacing w:before="0" w:beforeAutospacing="0" w:after="0" w:afterAutospacing="0" w:line="500" w:lineRule="exact"/>
        <w:ind w:firstLineChars="198" w:firstLine="636"/>
        <w:rPr>
          <w:rFonts w:asciiTheme="majorEastAsia" w:eastAsiaTheme="majorEastAsia" w:hAnsiTheme="majorEastAsia"/>
          <w:b w:val="0"/>
          <w:bCs w:val="0"/>
          <w:color w:val="000000"/>
          <w:kern w:val="0"/>
          <w:sz w:val="32"/>
          <w:szCs w:val="32"/>
        </w:rPr>
      </w:pPr>
      <w:r w:rsidRPr="00597FC8">
        <w:rPr>
          <w:rFonts w:asciiTheme="majorEastAsia" w:eastAsiaTheme="majorEastAsia" w:hAnsiTheme="majorEastAsia" w:cs="Arial" w:hint="eastAsia"/>
          <w:color w:val="000000"/>
          <w:sz w:val="32"/>
          <w:szCs w:val="32"/>
          <w:shd w:val="clear" w:color="auto" w:fill="FFFFFF"/>
        </w:rPr>
        <w:t>第十</w:t>
      </w:r>
      <w:r w:rsidR="00804EA8">
        <w:rPr>
          <w:rFonts w:asciiTheme="majorEastAsia" w:eastAsiaTheme="majorEastAsia" w:hAnsiTheme="majorEastAsia" w:cs="Arial" w:hint="eastAsia"/>
          <w:color w:val="000000"/>
          <w:sz w:val="32"/>
          <w:szCs w:val="32"/>
          <w:shd w:val="clear" w:color="auto" w:fill="FFFFFF"/>
        </w:rPr>
        <w:t>二</w:t>
      </w:r>
      <w:r w:rsidRPr="00597FC8">
        <w:rPr>
          <w:rFonts w:asciiTheme="majorEastAsia" w:eastAsiaTheme="majorEastAsia" w:hAnsiTheme="majorEastAsia" w:cs="Arial" w:hint="eastAsia"/>
          <w:color w:val="000000"/>
          <w:sz w:val="32"/>
          <w:szCs w:val="32"/>
          <w:shd w:val="clear" w:color="auto" w:fill="FFFFFF"/>
        </w:rPr>
        <w:t xml:space="preserve">条【经营资质查验】 </w:t>
      </w:r>
      <w:r w:rsidRPr="00597FC8">
        <w:rPr>
          <w:rFonts w:asciiTheme="majorEastAsia" w:eastAsiaTheme="majorEastAsia" w:hAnsiTheme="majorEastAsia" w:hint="eastAsia"/>
          <w:b w:val="0"/>
          <w:bCs w:val="0"/>
          <w:color w:val="000000"/>
          <w:kern w:val="0"/>
          <w:sz w:val="32"/>
          <w:szCs w:val="32"/>
        </w:rPr>
        <w:t xml:space="preserve"> 在机场、车站、码头、宾馆、民宿、饭店、餐馆等场所开展旅游出行宣传的，相关单位应当查验其旅行社业务经营许可。</w:t>
      </w:r>
    </w:p>
    <w:p w:rsidR="00821047" w:rsidRPr="00597FC8" w:rsidRDefault="00821047" w:rsidP="005503A4">
      <w:pPr>
        <w:pStyle w:val="a4"/>
        <w:shd w:val="clear" w:color="auto" w:fill="FFFFFF"/>
        <w:spacing w:before="0" w:beforeAutospacing="0" w:after="0" w:afterAutospacing="0" w:line="500" w:lineRule="exact"/>
        <w:ind w:firstLine="482"/>
        <w:jc w:val="both"/>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上述单位不得为未取得旅行社业务经营许可的单位和个人从事旅游经营活动提供便利。</w:t>
      </w:r>
    </w:p>
    <w:p w:rsidR="00821047" w:rsidRPr="00597FC8" w:rsidRDefault="00821047" w:rsidP="005503A4">
      <w:pPr>
        <w:spacing w:line="500" w:lineRule="exact"/>
        <w:ind w:firstLineChars="200" w:firstLine="643"/>
        <w:rPr>
          <w:rFonts w:asciiTheme="majorEastAsia" w:eastAsiaTheme="majorEastAsia" w:hAnsiTheme="majorEastAsia"/>
          <w:color w:val="000000"/>
          <w:sz w:val="32"/>
          <w:szCs w:val="32"/>
        </w:rPr>
      </w:pPr>
      <w:r w:rsidRPr="00597FC8">
        <w:rPr>
          <w:rFonts w:asciiTheme="majorEastAsia" w:eastAsiaTheme="majorEastAsia" w:hAnsiTheme="majorEastAsia" w:hint="eastAsia"/>
          <w:b/>
          <w:color w:val="000000"/>
          <w:sz w:val="32"/>
          <w:szCs w:val="32"/>
        </w:rPr>
        <w:t>第十</w:t>
      </w:r>
      <w:r w:rsidR="00804EA8">
        <w:rPr>
          <w:rFonts w:asciiTheme="majorEastAsia" w:eastAsiaTheme="majorEastAsia" w:hAnsiTheme="majorEastAsia" w:hint="eastAsia"/>
          <w:b/>
          <w:color w:val="000000"/>
          <w:sz w:val="32"/>
          <w:szCs w:val="32"/>
        </w:rPr>
        <w:t>三</w:t>
      </w:r>
      <w:r w:rsidRPr="00597FC8">
        <w:rPr>
          <w:rFonts w:asciiTheme="majorEastAsia" w:eastAsiaTheme="majorEastAsia" w:hAnsiTheme="majorEastAsia" w:hint="eastAsia"/>
          <w:b/>
          <w:color w:val="000000"/>
          <w:sz w:val="32"/>
          <w:szCs w:val="32"/>
        </w:rPr>
        <w:t xml:space="preserve">条【景区及营地开办规范】  </w:t>
      </w:r>
      <w:r w:rsidRPr="00597FC8">
        <w:rPr>
          <w:rFonts w:asciiTheme="majorEastAsia" w:eastAsiaTheme="majorEastAsia" w:hAnsiTheme="majorEastAsia" w:hint="eastAsia"/>
          <w:color w:val="000000"/>
          <w:sz w:val="32"/>
          <w:szCs w:val="32"/>
        </w:rPr>
        <w:t>在本市开办景区及开展旅游</w:t>
      </w:r>
      <w:r w:rsidRPr="00597FC8">
        <w:rPr>
          <w:rFonts w:asciiTheme="majorEastAsia" w:eastAsiaTheme="majorEastAsia" w:hAnsiTheme="majorEastAsia" w:hint="eastAsia"/>
          <w:color w:val="000000"/>
          <w:sz w:val="32"/>
          <w:szCs w:val="32"/>
        </w:rPr>
        <w:lastRenderedPageBreak/>
        <w:t>经营的各类营地应当具备经市、县（区）人民政府或旅游主管部门批准的开发建设规划；已建成的景区和营地，应当经市旅游、应急管理、生态环境等部门书面同意后方可从事旅游接待。</w:t>
      </w:r>
    </w:p>
    <w:p w:rsidR="00821047" w:rsidRPr="00597FC8" w:rsidRDefault="00821047" w:rsidP="00804EA8">
      <w:pPr>
        <w:pStyle w:val="a4"/>
        <w:spacing w:before="0" w:beforeAutospacing="0" w:after="0" w:afterAutospacing="0" w:line="500" w:lineRule="exact"/>
        <w:ind w:firstLineChars="200" w:firstLine="643"/>
        <w:rPr>
          <w:rFonts w:asciiTheme="majorEastAsia" w:eastAsiaTheme="majorEastAsia" w:hAnsiTheme="majorEastAsia"/>
          <w:color w:val="000000"/>
          <w:sz w:val="32"/>
          <w:szCs w:val="32"/>
        </w:rPr>
      </w:pPr>
      <w:r w:rsidRPr="00597FC8">
        <w:rPr>
          <w:rFonts w:asciiTheme="majorEastAsia" w:eastAsiaTheme="majorEastAsia" w:hAnsiTheme="majorEastAsia" w:cs="Batang" w:hint="eastAsia"/>
          <w:b/>
          <w:color w:val="000000"/>
          <w:sz w:val="32"/>
          <w:szCs w:val="32"/>
        </w:rPr>
        <w:t>第十</w:t>
      </w:r>
      <w:r w:rsidR="00804EA8">
        <w:rPr>
          <w:rFonts w:asciiTheme="majorEastAsia" w:eastAsiaTheme="majorEastAsia" w:hAnsiTheme="majorEastAsia" w:cs="Batang" w:hint="eastAsia"/>
          <w:b/>
          <w:color w:val="000000"/>
          <w:sz w:val="32"/>
          <w:szCs w:val="32"/>
        </w:rPr>
        <w:t>四</w:t>
      </w:r>
      <w:r w:rsidRPr="00597FC8">
        <w:rPr>
          <w:rFonts w:asciiTheme="majorEastAsia" w:eastAsiaTheme="majorEastAsia" w:hAnsiTheme="majorEastAsia" w:cs="Batang" w:hint="eastAsia"/>
          <w:b/>
          <w:color w:val="000000"/>
          <w:sz w:val="32"/>
          <w:szCs w:val="32"/>
        </w:rPr>
        <w:t xml:space="preserve">条【民宿开办规范】  </w:t>
      </w:r>
      <w:r w:rsidRPr="00597FC8">
        <w:rPr>
          <w:rFonts w:asciiTheme="majorEastAsia" w:eastAsiaTheme="majorEastAsia" w:hAnsiTheme="majorEastAsia" w:hint="eastAsia"/>
          <w:color w:val="000000"/>
          <w:sz w:val="32"/>
          <w:szCs w:val="32"/>
        </w:rPr>
        <w:t xml:space="preserve">鼓励发展特色民宿。县（区）人民政府应当依照国家、省、市有关规定并结合本地实际，划定民宿开办区域，根据保障安全、简化程序、便民利民的原则，加强对民宿日常经营活动的服务指导和监督管理。　　</w:t>
      </w:r>
    </w:p>
    <w:p w:rsidR="003E6534" w:rsidRPr="00597FC8" w:rsidRDefault="00821047"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本条例所称民宿，是指经营者利用自己拥有所有权或使用权的住宅或者其他民用建筑开办的，为旅游者提供体验当地自然景观、特色文化与生产生活方式的小型住宿设施。</w:t>
      </w:r>
    </w:p>
    <w:p w:rsidR="003E6534" w:rsidRPr="00597FC8" w:rsidRDefault="003E6534" w:rsidP="005503A4">
      <w:pPr>
        <w:spacing w:line="500" w:lineRule="exact"/>
        <w:ind w:firstLineChars="200" w:firstLine="643"/>
        <w:rPr>
          <w:rFonts w:asciiTheme="majorEastAsia" w:eastAsiaTheme="majorEastAsia" w:hAnsiTheme="majorEastAsia"/>
          <w:color w:val="000000"/>
          <w:sz w:val="32"/>
          <w:szCs w:val="32"/>
        </w:rPr>
      </w:pPr>
      <w:r w:rsidRPr="00597FC8">
        <w:rPr>
          <w:rFonts w:asciiTheme="majorEastAsia" w:eastAsiaTheme="majorEastAsia" w:hAnsiTheme="majorEastAsia" w:hint="eastAsia"/>
          <w:b/>
          <w:color w:val="000000"/>
          <w:sz w:val="32"/>
          <w:szCs w:val="32"/>
        </w:rPr>
        <w:t>第十</w:t>
      </w:r>
      <w:r w:rsidR="00804EA8">
        <w:rPr>
          <w:rFonts w:asciiTheme="majorEastAsia" w:eastAsiaTheme="majorEastAsia" w:hAnsiTheme="majorEastAsia" w:hint="eastAsia"/>
          <w:b/>
          <w:color w:val="000000"/>
          <w:sz w:val="32"/>
          <w:szCs w:val="32"/>
        </w:rPr>
        <w:t>五</w:t>
      </w:r>
      <w:r w:rsidRPr="00597FC8">
        <w:rPr>
          <w:rFonts w:asciiTheme="majorEastAsia" w:eastAsiaTheme="majorEastAsia" w:hAnsiTheme="majorEastAsia" w:hint="eastAsia"/>
          <w:b/>
          <w:color w:val="000000"/>
          <w:sz w:val="32"/>
          <w:szCs w:val="32"/>
        </w:rPr>
        <w:t xml:space="preserve">条【旅游标准化服务】  </w:t>
      </w:r>
      <w:r w:rsidRPr="00597FC8">
        <w:rPr>
          <w:rFonts w:asciiTheme="majorEastAsia" w:eastAsiaTheme="majorEastAsia" w:hAnsiTheme="majorEastAsia" w:hint="eastAsia"/>
          <w:color w:val="000000"/>
          <w:sz w:val="32"/>
          <w:szCs w:val="32"/>
        </w:rPr>
        <w:t>旅行社、景区、宾馆饭店提供的设施或者服务不得使用超越评定的质量等级、星级进行宣传，未获得质量等级、星级的，不得使用等级、星级标志进行宣传和经营，误导旅游者。</w:t>
      </w:r>
    </w:p>
    <w:p w:rsidR="003E6534" w:rsidRPr="00597FC8" w:rsidRDefault="003E6534" w:rsidP="005503A4">
      <w:pPr>
        <w:spacing w:line="500" w:lineRule="exact"/>
        <w:ind w:firstLineChars="200" w:firstLine="643"/>
        <w:rPr>
          <w:rFonts w:asciiTheme="majorEastAsia" w:eastAsiaTheme="majorEastAsia" w:hAnsiTheme="majorEastAsia"/>
          <w:color w:val="000000"/>
          <w:sz w:val="32"/>
          <w:szCs w:val="32"/>
        </w:rPr>
      </w:pPr>
      <w:r w:rsidRPr="00597FC8">
        <w:rPr>
          <w:rFonts w:asciiTheme="majorEastAsia" w:eastAsiaTheme="majorEastAsia" w:hAnsiTheme="majorEastAsia" w:hint="eastAsia"/>
          <w:b/>
          <w:color w:val="000000"/>
          <w:sz w:val="32"/>
          <w:szCs w:val="32"/>
        </w:rPr>
        <w:t>第十</w:t>
      </w:r>
      <w:r w:rsidR="00804EA8">
        <w:rPr>
          <w:rFonts w:asciiTheme="majorEastAsia" w:eastAsiaTheme="majorEastAsia" w:hAnsiTheme="majorEastAsia" w:hint="eastAsia"/>
          <w:b/>
          <w:color w:val="000000"/>
          <w:sz w:val="32"/>
          <w:szCs w:val="32"/>
        </w:rPr>
        <w:t>六</w:t>
      </w:r>
      <w:r w:rsidRPr="00597FC8">
        <w:rPr>
          <w:rFonts w:asciiTheme="majorEastAsia" w:eastAsiaTheme="majorEastAsia" w:hAnsiTheme="majorEastAsia" w:hint="eastAsia"/>
          <w:b/>
          <w:color w:val="000000"/>
          <w:sz w:val="32"/>
          <w:szCs w:val="32"/>
        </w:rPr>
        <w:t xml:space="preserve">条【导游执业规范】  </w:t>
      </w:r>
      <w:r w:rsidRPr="00597FC8">
        <w:rPr>
          <w:rFonts w:asciiTheme="majorEastAsia" w:eastAsiaTheme="majorEastAsia" w:hAnsiTheme="majorEastAsia" w:hint="eastAsia"/>
          <w:color w:val="000000"/>
          <w:sz w:val="32"/>
          <w:szCs w:val="32"/>
        </w:rPr>
        <w:t>凡在本市执业的导游应当接受市旅游主管部门组织的政策法规、旅游安全、职业技能及有关本市自然地理、历史文化等内容的岗前培训，每年累计参加时间不得少于二十四小时。</w:t>
      </w:r>
    </w:p>
    <w:p w:rsidR="003E6534" w:rsidRPr="00597FC8" w:rsidRDefault="00804EA8" w:rsidP="005503A4">
      <w:pPr>
        <w:shd w:val="clear" w:color="auto" w:fill="FFFFFF"/>
        <w:spacing w:line="500" w:lineRule="exact"/>
        <w:ind w:firstLineChars="200" w:firstLine="643"/>
        <w:jc w:val="left"/>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b/>
          <w:color w:val="000000"/>
          <w:kern w:val="0"/>
          <w:sz w:val="32"/>
          <w:szCs w:val="32"/>
        </w:rPr>
        <w:t>第十七</w:t>
      </w:r>
      <w:r w:rsidR="003E6534" w:rsidRPr="00597FC8">
        <w:rPr>
          <w:rFonts w:asciiTheme="majorEastAsia" w:eastAsiaTheme="majorEastAsia" w:hAnsiTheme="majorEastAsia" w:cs="宋体" w:hint="eastAsia"/>
          <w:b/>
          <w:color w:val="000000"/>
          <w:kern w:val="0"/>
          <w:sz w:val="32"/>
          <w:szCs w:val="32"/>
        </w:rPr>
        <w:t xml:space="preserve">条【景区讲解员执业规范】  </w:t>
      </w:r>
      <w:r w:rsidR="003E6534" w:rsidRPr="00597FC8">
        <w:rPr>
          <w:rFonts w:asciiTheme="majorEastAsia" w:eastAsiaTheme="majorEastAsia" w:hAnsiTheme="majorEastAsia" w:cs="宋体" w:hint="eastAsia"/>
          <w:color w:val="000000"/>
          <w:kern w:val="0"/>
          <w:sz w:val="32"/>
          <w:szCs w:val="32"/>
        </w:rPr>
        <w:t>景区讲解员需具有高中以上学历及适应景区导游讲解需要的基本知识和语言表达能力。</w:t>
      </w:r>
    </w:p>
    <w:p w:rsidR="003E6534" w:rsidRPr="00597FC8" w:rsidRDefault="003E6534" w:rsidP="005503A4">
      <w:pPr>
        <w:shd w:val="clear" w:color="auto" w:fill="FFFFFF"/>
        <w:spacing w:line="500" w:lineRule="exact"/>
        <w:ind w:firstLineChars="200" w:firstLine="640"/>
        <w:jc w:val="left"/>
        <w:rPr>
          <w:rFonts w:asciiTheme="majorEastAsia" w:eastAsiaTheme="majorEastAsia" w:hAnsiTheme="majorEastAsia" w:cs="宋体"/>
          <w:color w:val="000000"/>
          <w:kern w:val="0"/>
          <w:sz w:val="32"/>
          <w:szCs w:val="32"/>
        </w:rPr>
      </w:pPr>
      <w:r w:rsidRPr="00597FC8">
        <w:rPr>
          <w:rFonts w:asciiTheme="majorEastAsia" w:eastAsiaTheme="majorEastAsia" w:hAnsiTheme="majorEastAsia" w:cs="宋体" w:hint="eastAsia"/>
          <w:color w:val="000000"/>
          <w:kern w:val="0"/>
          <w:sz w:val="32"/>
          <w:szCs w:val="32"/>
        </w:rPr>
        <w:t>未取得导游证的人员在景区内为旅游者提供有偿导游讲解服务的，应当通过市旅游主管部门组织的培训和考核，并持与景区或者相关管理机构签订的劳动合同领取景区讲解员证后，方可从事景区导游讲解活动。</w:t>
      </w:r>
    </w:p>
    <w:p w:rsidR="003E6534" w:rsidRPr="00597FC8" w:rsidRDefault="003E6534" w:rsidP="005503A4">
      <w:pPr>
        <w:spacing w:line="500" w:lineRule="exact"/>
        <w:ind w:firstLineChars="200" w:firstLine="640"/>
        <w:jc w:val="left"/>
        <w:rPr>
          <w:rFonts w:asciiTheme="majorEastAsia" w:eastAsiaTheme="majorEastAsia" w:hAnsiTheme="majorEastAsia" w:cs="宋体"/>
          <w:color w:val="000000"/>
          <w:kern w:val="0"/>
          <w:sz w:val="32"/>
          <w:szCs w:val="32"/>
        </w:rPr>
      </w:pPr>
      <w:r w:rsidRPr="00597FC8">
        <w:rPr>
          <w:rFonts w:asciiTheme="majorEastAsia" w:eastAsiaTheme="majorEastAsia" w:hAnsiTheme="majorEastAsia" w:cs="宋体" w:hint="eastAsia"/>
          <w:color w:val="000000"/>
          <w:kern w:val="0"/>
          <w:sz w:val="32"/>
          <w:szCs w:val="32"/>
        </w:rPr>
        <w:t>景区讲解员进行导游讲解活动，应当经景区或者相关管理机构委派，并使用规范的导游词，不得掺杂封建迷信和低级庸俗等内容。</w:t>
      </w:r>
    </w:p>
    <w:p w:rsidR="003E6534" w:rsidRPr="00597FC8" w:rsidRDefault="003E6534" w:rsidP="005503A4">
      <w:pPr>
        <w:spacing w:line="500" w:lineRule="exact"/>
        <w:jc w:val="center"/>
        <w:rPr>
          <w:rFonts w:asciiTheme="majorEastAsia" w:eastAsiaTheme="majorEastAsia" w:hAnsiTheme="majorEastAsia"/>
          <w:b/>
          <w:color w:val="000000"/>
          <w:sz w:val="32"/>
          <w:szCs w:val="32"/>
        </w:rPr>
      </w:pPr>
      <w:r w:rsidRPr="00597FC8">
        <w:rPr>
          <w:rFonts w:asciiTheme="majorEastAsia" w:eastAsiaTheme="majorEastAsia" w:hAnsiTheme="majorEastAsia" w:hint="eastAsia"/>
          <w:b/>
          <w:color w:val="000000"/>
          <w:sz w:val="32"/>
          <w:szCs w:val="32"/>
        </w:rPr>
        <w:t>第三章  经营服务</w:t>
      </w:r>
    </w:p>
    <w:p w:rsidR="003E6534" w:rsidRPr="00597FC8" w:rsidRDefault="003E6534" w:rsidP="005503A4">
      <w:pPr>
        <w:spacing w:line="500" w:lineRule="exact"/>
        <w:ind w:firstLineChars="196" w:firstLine="630"/>
        <w:rPr>
          <w:rFonts w:asciiTheme="majorEastAsia" w:eastAsiaTheme="majorEastAsia" w:hAnsiTheme="majorEastAsia"/>
          <w:color w:val="000000"/>
          <w:sz w:val="32"/>
          <w:szCs w:val="32"/>
        </w:rPr>
      </w:pPr>
      <w:r w:rsidRPr="00597FC8">
        <w:rPr>
          <w:rFonts w:asciiTheme="majorEastAsia" w:eastAsiaTheme="majorEastAsia" w:hAnsiTheme="majorEastAsia" w:hint="eastAsia"/>
          <w:b/>
          <w:color w:val="000000"/>
          <w:sz w:val="32"/>
          <w:szCs w:val="32"/>
        </w:rPr>
        <w:t>第十</w:t>
      </w:r>
      <w:r w:rsidR="00804EA8">
        <w:rPr>
          <w:rFonts w:asciiTheme="majorEastAsia" w:eastAsiaTheme="majorEastAsia" w:hAnsiTheme="majorEastAsia" w:hint="eastAsia"/>
          <w:b/>
          <w:color w:val="000000"/>
          <w:sz w:val="32"/>
          <w:szCs w:val="32"/>
        </w:rPr>
        <w:t>八</w:t>
      </w:r>
      <w:r w:rsidRPr="00597FC8">
        <w:rPr>
          <w:rFonts w:asciiTheme="majorEastAsia" w:eastAsiaTheme="majorEastAsia" w:hAnsiTheme="majorEastAsia" w:hint="eastAsia"/>
          <w:b/>
          <w:color w:val="000000"/>
          <w:sz w:val="32"/>
          <w:szCs w:val="32"/>
        </w:rPr>
        <w:t xml:space="preserve">条【旅行社经营服务规范一】  </w:t>
      </w:r>
      <w:r w:rsidRPr="00597FC8">
        <w:rPr>
          <w:rFonts w:asciiTheme="majorEastAsia" w:eastAsiaTheme="majorEastAsia" w:hAnsiTheme="majorEastAsia" w:hint="eastAsia"/>
          <w:color w:val="000000"/>
          <w:sz w:val="32"/>
          <w:szCs w:val="32"/>
        </w:rPr>
        <w:t>旅行社在旅游行程开始前，应当在旅游主管部门规定的旅游监管服务平台完整、准确填报旅游团</w:t>
      </w:r>
      <w:r w:rsidRPr="00597FC8">
        <w:rPr>
          <w:rFonts w:asciiTheme="majorEastAsia" w:eastAsiaTheme="majorEastAsia" w:hAnsiTheme="majorEastAsia" w:hint="eastAsia"/>
          <w:color w:val="000000"/>
          <w:sz w:val="32"/>
          <w:szCs w:val="32"/>
        </w:rPr>
        <w:lastRenderedPageBreak/>
        <w:t xml:space="preserve">队、旅游车辆使用等信息。 </w:t>
      </w: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旅行社接待旅游团队应当选择有经营资质和经等级评定或认定合格的旅游经营者、旅游从业人员为服务提供方和业务合作方。</w:t>
      </w:r>
    </w:p>
    <w:p w:rsidR="003E6534" w:rsidRPr="00597FC8" w:rsidRDefault="001D2834" w:rsidP="005503A4">
      <w:pPr>
        <w:spacing w:line="500" w:lineRule="exact"/>
        <w:ind w:firstLineChars="196" w:firstLine="630"/>
        <w:rPr>
          <w:rFonts w:asciiTheme="majorEastAsia" w:eastAsiaTheme="majorEastAsia" w:hAnsiTheme="majorEastAsia"/>
          <w:color w:val="000000"/>
          <w:sz w:val="32"/>
          <w:szCs w:val="32"/>
        </w:rPr>
      </w:pPr>
      <w:r>
        <w:rPr>
          <w:rFonts w:asciiTheme="majorEastAsia" w:eastAsiaTheme="majorEastAsia" w:hAnsiTheme="majorEastAsia" w:hint="eastAsia"/>
          <w:b/>
          <w:color w:val="000000"/>
          <w:sz w:val="32"/>
          <w:szCs w:val="32"/>
        </w:rPr>
        <w:t>第</w:t>
      </w:r>
      <w:r w:rsidR="003E6534" w:rsidRPr="00597FC8">
        <w:rPr>
          <w:rFonts w:asciiTheme="majorEastAsia" w:eastAsiaTheme="majorEastAsia" w:hAnsiTheme="majorEastAsia" w:hint="eastAsia"/>
          <w:b/>
          <w:color w:val="000000"/>
          <w:sz w:val="32"/>
          <w:szCs w:val="32"/>
        </w:rPr>
        <w:t>十</w:t>
      </w:r>
      <w:r>
        <w:rPr>
          <w:rFonts w:asciiTheme="majorEastAsia" w:eastAsiaTheme="majorEastAsia" w:hAnsiTheme="majorEastAsia" w:hint="eastAsia"/>
          <w:b/>
          <w:color w:val="000000"/>
          <w:sz w:val="32"/>
          <w:szCs w:val="32"/>
        </w:rPr>
        <w:t>九</w:t>
      </w:r>
      <w:r w:rsidR="003E6534" w:rsidRPr="00597FC8">
        <w:rPr>
          <w:rFonts w:asciiTheme="majorEastAsia" w:eastAsiaTheme="majorEastAsia" w:hAnsiTheme="majorEastAsia" w:hint="eastAsia"/>
          <w:b/>
          <w:color w:val="000000"/>
          <w:sz w:val="32"/>
          <w:szCs w:val="32"/>
        </w:rPr>
        <w:t xml:space="preserve">条【旅行社经营服务规范二】  </w:t>
      </w:r>
      <w:r w:rsidR="003E6534" w:rsidRPr="00597FC8">
        <w:rPr>
          <w:rFonts w:asciiTheme="majorEastAsia" w:eastAsiaTheme="majorEastAsia" w:hAnsiTheme="majorEastAsia" w:hint="eastAsia"/>
          <w:color w:val="000000"/>
          <w:sz w:val="32"/>
          <w:szCs w:val="32"/>
        </w:rPr>
        <w:t>旅行社不得一次性将两条线路以上旅游套餐产品进行捆绑销售，不得一次性收取两个以上包价旅游产品的旅游费用，不得以</w:t>
      </w:r>
      <w:r w:rsidR="003E6534" w:rsidRPr="00597FC8">
        <w:rPr>
          <w:rFonts w:asciiTheme="majorEastAsia" w:eastAsiaTheme="majorEastAsia" w:hAnsiTheme="majorEastAsia"/>
          <w:color w:val="000000"/>
          <w:sz w:val="32"/>
          <w:szCs w:val="32"/>
        </w:rPr>
        <w:t>低于旅游</w:t>
      </w:r>
      <w:r w:rsidR="003E6534" w:rsidRPr="00597FC8">
        <w:rPr>
          <w:rFonts w:asciiTheme="majorEastAsia" w:eastAsiaTheme="majorEastAsia" w:hAnsiTheme="majorEastAsia" w:hint="eastAsia"/>
          <w:color w:val="000000"/>
          <w:sz w:val="32"/>
          <w:szCs w:val="32"/>
        </w:rPr>
        <w:t>主管</w:t>
      </w:r>
      <w:r w:rsidR="003E6534" w:rsidRPr="00597FC8">
        <w:rPr>
          <w:rFonts w:asciiTheme="majorEastAsia" w:eastAsiaTheme="majorEastAsia" w:hAnsiTheme="majorEastAsia"/>
          <w:color w:val="000000"/>
          <w:sz w:val="32"/>
          <w:szCs w:val="32"/>
        </w:rPr>
        <w:t>部门或旅游行业协会公布的诚信旅游指导价</w:t>
      </w:r>
      <w:r w:rsidR="003E6534" w:rsidRPr="00597FC8">
        <w:rPr>
          <w:rFonts w:asciiTheme="majorEastAsia" w:eastAsiaTheme="majorEastAsia" w:hAnsiTheme="majorEastAsia" w:hint="eastAsia"/>
          <w:color w:val="000000"/>
          <w:sz w:val="32"/>
          <w:szCs w:val="32"/>
        </w:rPr>
        <w:t>百分之三十</w:t>
      </w:r>
      <w:r w:rsidR="003E6534" w:rsidRPr="00597FC8">
        <w:rPr>
          <w:rFonts w:asciiTheme="majorEastAsia" w:eastAsiaTheme="majorEastAsia" w:hAnsiTheme="majorEastAsia"/>
          <w:color w:val="000000"/>
          <w:sz w:val="32"/>
          <w:szCs w:val="32"/>
        </w:rPr>
        <w:t>以上的</w:t>
      </w:r>
      <w:r w:rsidR="003E6534" w:rsidRPr="00597FC8">
        <w:rPr>
          <w:rFonts w:asciiTheme="majorEastAsia" w:eastAsiaTheme="majorEastAsia" w:hAnsiTheme="majorEastAsia" w:hint="eastAsia"/>
          <w:color w:val="000000"/>
          <w:sz w:val="32"/>
          <w:szCs w:val="32"/>
        </w:rPr>
        <w:t>价格招徕游客，不得以低于成本价要求地接社提供服务，</w:t>
      </w:r>
      <w:r w:rsidR="003E6534" w:rsidRPr="00597FC8">
        <w:rPr>
          <w:rFonts w:asciiTheme="majorEastAsia" w:eastAsiaTheme="majorEastAsia" w:hAnsiTheme="majorEastAsia"/>
          <w:color w:val="000000"/>
          <w:sz w:val="32"/>
          <w:szCs w:val="32"/>
        </w:rPr>
        <w:t>不</w:t>
      </w:r>
      <w:r w:rsidR="003E6534" w:rsidRPr="00597FC8">
        <w:rPr>
          <w:rFonts w:asciiTheme="majorEastAsia" w:eastAsiaTheme="majorEastAsia" w:hAnsiTheme="majorEastAsia" w:hint="eastAsia"/>
          <w:color w:val="000000"/>
          <w:sz w:val="32"/>
          <w:szCs w:val="32"/>
        </w:rPr>
        <w:t>得</w:t>
      </w:r>
      <w:r w:rsidR="003E6534" w:rsidRPr="00597FC8">
        <w:rPr>
          <w:rFonts w:asciiTheme="majorEastAsia" w:eastAsiaTheme="majorEastAsia" w:hAnsiTheme="majorEastAsia"/>
          <w:color w:val="000000"/>
          <w:sz w:val="32"/>
          <w:szCs w:val="32"/>
        </w:rPr>
        <w:t>要求导游垫付或者向导游收取</w:t>
      </w:r>
      <w:r w:rsidR="003E6534" w:rsidRPr="00597FC8">
        <w:rPr>
          <w:rFonts w:asciiTheme="majorEastAsia" w:eastAsiaTheme="majorEastAsia" w:hAnsiTheme="majorEastAsia" w:hint="eastAsia"/>
          <w:color w:val="000000"/>
          <w:sz w:val="32"/>
          <w:szCs w:val="32"/>
        </w:rPr>
        <w:t>接团</w:t>
      </w:r>
      <w:r w:rsidR="003E6534" w:rsidRPr="00597FC8">
        <w:rPr>
          <w:rFonts w:asciiTheme="majorEastAsia" w:eastAsiaTheme="majorEastAsia" w:hAnsiTheme="majorEastAsia"/>
          <w:color w:val="000000"/>
          <w:sz w:val="32"/>
          <w:szCs w:val="32"/>
        </w:rPr>
        <w:t>费用</w:t>
      </w:r>
      <w:r w:rsidR="003E6534" w:rsidRPr="00597FC8">
        <w:rPr>
          <w:rFonts w:asciiTheme="majorEastAsia" w:eastAsiaTheme="majorEastAsia" w:hAnsiTheme="majorEastAsia" w:hint="eastAsia"/>
          <w:color w:val="000000"/>
          <w:sz w:val="32"/>
          <w:szCs w:val="32"/>
        </w:rPr>
        <w:t>。</w:t>
      </w:r>
    </w:p>
    <w:p w:rsidR="003E6534" w:rsidRPr="00597FC8" w:rsidRDefault="00676332" w:rsidP="005503A4">
      <w:pPr>
        <w:spacing w:line="500" w:lineRule="exact"/>
        <w:ind w:firstLineChars="200" w:firstLine="643"/>
        <w:rPr>
          <w:rFonts w:asciiTheme="majorEastAsia" w:eastAsiaTheme="majorEastAsia" w:hAnsiTheme="majorEastAsia" w:cs="Arial"/>
          <w:bCs/>
          <w:color w:val="000000"/>
          <w:kern w:val="36"/>
          <w:sz w:val="32"/>
          <w:szCs w:val="32"/>
          <w:shd w:val="clear" w:color="auto" w:fill="FFFFFF"/>
        </w:rPr>
      </w:pPr>
      <w:r>
        <w:rPr>
          <w:rFonts w:asciiTheme="majorEastAsia" w:eastAsiaTheme="majorEastAsia" w:hAnsiTheme="majorEastAsia" w:hint="eastAsia"/>
          <w:b/>
          <w:color w:val="000000"/>
          <w:sz w:val="32"/>
          <w:szCs w:val="32"/>
        </w:rPr>
        <w:t>第二十</w:t>
      </w:r>
      <w:r w:rsidR="003E6534" w:rsidRPr="00597FC8">
        <w:rPr>
          <w:rFonts w:asciiTheme="majorEastAsia" w:eastAsiaTheme="majorEastAsia" w:hAnsiTheme="majorEastAsia" w:hint="eastAsia"/>
          <w:b/>
          <w:color w:val="000000"/>
          <w:sz w:val="32"/>
          <w:szCs w:val="32"/>
        </w:rPr>
        <w:t>条</w:t>
      </w:r>
      <w:r w:rsidR="003E6534" w:rsidRPr="00597FC8">
        <w:rPr>
          <w:rFonts w:asciiTheme="majorEastAsia" w:eastAsiaTheme="majorEastAsia" w:hAnsiTheme="majorEastAsia" w:cs="宋体" w:hint="eastAsia"/>
          <w:b/>
          <w:color w:val="000000"/>
          <w:kern w:val="0"/>
          <w:sz w:val="32"/>
          <w:szCs w:val="32"/>
        </w:rPr>
        <w:t xml:space="preserve">【旅行社经营服务规范三】  </w:t>
      </w:r>
      <w:r w:rsidR="003E6534" w:rsidRPr="00597FC8">
        <w:rPr>
          <w:rFonts w:asciiTheme="majorEastAsia" w:eastAsiaTheme="majorEastAsia" w:hAnsiTheme="majorEastAsia"/>
          <w:color w:val="000000"/>
          <w:sz w:val="32"/>
          <w:szCs w:val="32"/>
        </w:rPr>
        <w:t>旅行社经与旅游者协商一致或者应旅游者要求安排购物活动、增加另行付费旅游项目的，</w:t>
      </w:r>
      <w:r w:rsidR="003E6534" w:rsidRPr="00597FC8">
        <w:rPr>
          <w:rFonts w:asciiTheme="majorEastAsia" w:eastAsiaTheme="majorEastAsia" w:hAnsiTheme="majorEastAsia" w:cs="Arial"/>
          <w:bCs/>
          <w:color w:val="000000"/>
          <w:kern w:val="36"/>
          <w:sz w:val="32"/>
          <w:szCs w:val="32"/>
          <w:shd w:val="clear" w:color="auto" w:fill="FFFFFF"/>
        </w:rPr>
        <w:t>应当</w:t>
      </w:r>
      <w:r w:rsidR="003E6534" w:rsidRPr="00597FC8">
        <w:rPr>
          <w:rFonts w:asciiTheme="majorEastAsia" w:eastAsiaTheme="majorEastAsia" w:hAnsiTheme="majorEastAsia" w:cs="Arial" w:hint="eastAsia"/>
          <w:bCs/>
          <w:color w:val="000000"/>
          <w:kern w:val="36"/>
          <w:sz w:val="32"/>
          <w:szCs w:val="32"/>
          <w:shd w:val="clear" w:color="auto" w:fill="FFFFFF"/>
        </w:rPr>
        <w:t>写入旅游合同，</w:t>
      </w:r>
      <w:r w:rsidR="003E6534" w:rsidRPr="00597FC8">
        <w:rPr>
          <w:rFonts w:asciiTheme="majorEastAsia" w:eastAsiaTheme="majorEastAsia" w:hAnsiTheme="majorEastAsia" w:cs="Arial"/>
          <w:bCs/>
          <w:color w:val="000000"/>
          <w:kern w:val="36"/>
          <w:sz w:val="32"/>
          <w:szCs w:val="32"/>
          <w:shd w:val="clear" w:color="auto" w:fill="FFFFFF"/>
        </w:rPr>
        <w:t>且</w:t>
      </w:r>
      <w:r w:rsidR="003E6534" w:rsidRPr="00597FC8">
        <w:rPr>
          <w:rFonts w:asciiTheme="majorEastAsia" w:eastAsiaTheme="majorEastAsia" w:hAnsiTheme="majorEastAsia" w:cs="Arial" w:hint="eastAsia"/>
          <w:bCs/>
          <w:color w:val="000000"/>
          <w:kern w:val="36"/>
          <w:sz w:val="32"/>
          <w:szCs w:val="32"/>
          <w:shd w:val="clear" w:color="auto" w:fill="FFFFFF"/>
        </w:rPr>
        <w:t>不得安排属于非法营业或者未向社会公众开放的购物场所和项目，不得有包厢式、封闭式推介和销售行为</w:t>
      </w:r>
      <w:r w:rsidR="003E6534" w:rsidRPr="00597FC8">
        <w:rPr>
          <w:rFonts w:asciiTheme="majorEastAsia" w:eastAsiaTheme="majorEastAsia" w:hAnsiTheme="majorEastAsia" w:cs="Arial"/>
          <w:bCs/>
          <w:color w:val="000000"/>
          <w:kern w:val="36"/>
          <w:sz w:val="32"/>
          <w:szCs w:val="32"/>
          <w:shd w:val="clear" w:color="auto" w:fill="FFFFFF"/>
        </w:rPr>
        <w:t>，不得获取回扣等不正当利益，不得影响其他不参加相关活动的旅游者的行程安排。</w:t>
      </w:r>
    </w:p>
    <w:p w:rsidR="003E6534" w:rsidRPr="00597FC8" w:rsidRDefault="003E6534" w:rsidP="005503A4">
      <w:pPr>
        <w:pStyle w:val="a4"/>
        <w:shd w:val="clear" w:color="auto" w:fill="FFFFFF"/>
        <w:spacing w:before="0" w:beforeAutospacing="0" w:after="0" w:afterAutospacing="0" w:line="500" w:lineRule="exact"/>
        <w:ind w:firstLineChars="200" w:firstLine="640"/>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color w:val="000000"/>
          <w:kern w:val="2"/>
          <w:sz w:val="32"/>
          <w:szCs w:val="32"/>
        </w:rPr>
        <w:t>旅游者不同意参加旅行社指定的具体购物场所或者另行付费旅游项目活动的，旅行社及其从业人员不得因此拒绝订立旅游合同，也不得提高旅游团费或者另行收取费用。</w:t>
      </w:r>
    </w:p>
    <w:p w:rsidR="003E6534" w:rsidRPr="00597FC8" w:rsidRDefault="003E6534" w:rsidP="005503A4">
      <w:pPr>
        <w:spacing w:line="500" w:lineRule="exact"/>
        <w:ind w:firstLineChars="196" w:firstLine="627"/>
        <w:rPr>
          <w:rFonts w:asciiTheme="majorEastAsia" w:eastAsiaTheme="majorEastAsia" w:hAnsiTheme="majorEastAsia" w:cs="Arial"/>
          <w:bCs/>
          <w:color w:val="000000"/>
          <w:kern w:val="36"/>
          <w:sz w:val="32"/>
          <w:szCs w:val="32"/>
          <w:shd w:val="clear" w:color="auto" w:fill="FFFFFF"/>
        </w:rPr>
      </w:pPr>
      <w:r w:rsidRPr="00597FC8">
        <w:rPr>
          <w:rFonts w:asciiTheme="majorEastAsia" w:eastAsiaTheme="majorEastAsia" w:hAnsiTheme="majorEastAsia" w:cs="Arial"/>
          <w:bCs/>
          <w:color w:val="000000"/>
          <w:kern w:val="36"/>
          <w:sz w:val="32"/>
          <w:szCs w:val="32"/>
          <w:shd w:val="clear" w:color="auto" w:fill="FFFFFF"/>
        </w:rPr>
        <w:t>旅游者在与旅行社书面合同约定的场所内购买商品、接受服务，经营者提供的商品或者服务不符合有关法律、法规规定的，经营者依法承担民事责任，旅行社应当协助旅游者维护其合法权益。</w:t>
      </w:r>
    </w:p>
    <w:p w:rsidR="003E6534" w:rsidRPr="00597FC8" w:rsidRDefault="00EE7B28" w:rsidP="005503A4">
      <w:pPr>
        <w:spacing w:line="500" w:lineRule="exact"/>
        <w:ind w:firstLineChars="200" w:firstLine="643"/>
        <w:rPr>
          <w:rFonts w:asciiTheme="majorEastAsia" w:eastAsiaTheme="majorEastAsia" w:hAnsiTheme="majorEastAsia"/>
          <w:color w:val="000000"/>
          <w:sz w:val="32"/>
          <w:szCs w:val="32"/>
        </w:rPr>
      </w:pPr>
      <w:r>
        <w:rPr>
          <w:rFonts w:asciiTheme="majorEastAsia" w:eastAsiaTheme="majorEastAsia" w:hAnsiTheme="majorEastAsia" w:hint="eastAsia"/>
          <w:b/>
          <w:color w:val="000000"/>
          <w:sz w:val="32"/>
          <w:szCs w:val="32"/>
        </w:rPr>
        <w:t>第二十一</w:t>
      </w:r>
      <w:r w:rsidR="003E6534" w:rsidRPr="00597FC8">
        <w:rPr>
          <w:rFonts w:asciiTheme="majorEastAsia" w:eastAsiaTheme="majorEastAsia" w:hAnsiTheme="majorEastAsia" w:hint="eastAsia"/>
          <w:b/>
          <w:color w:val="000000"/>
          <w:sz w:val="32"/>
          <w:szCs w:val="32"/>
        </w:rPr>
        <w:t xml:space="preserve">条【旅行社经营服务规范四】  </w:t>
      </w:r>
      <w:r w:rsidR="003E6534" w:rsidRPr="00597FC8">
        <w:rPr>
          <w:rFonts w:asciiTheme="majorEastAsia" w:eastAsiaTheme="majorEastAsia" w:hAnsiTheme="majorEastAsia" w:hint="eastAsia"/>
          <w:color w:val="000000"/>
          <w:sz w:val="32"/>
          <w:szCs w:val="32"/>
        </w:rPr>
        <w:t>旅行社组织前往长城、浴场、公园、栈道（桥）等本市有多个同类景区或者景区内有多个同类收费景点的团队旅游活动，应当在旅游合同中明示所游览景区或者景点的具体名称。</w:t>
      </w:r>
    </w:p>
    <w:p w:rsidR="003E6534" w:rsidRPr="00597FC8" w:rsidRDefault="003E6534" w:rsidP="005503A4">
      <w:pPr>
        <w:spacing w:line="500" w:lineRule="exact"/>
        <w:ind w:firstLineChars="196" w:firstLine="627"/>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列入旅游行程中的收费景区，不安排进入游览的，应当在旅游合同注明，不得采用“车游”、“眺望”等模糊或者不确定用语故意误导、欺骗旅游者。</w:t>
      </w:r>
    </w:p>
    <w:p w:rsidR="003E6534" w:rsidRPr="00597FC8" w:rsidRDefault="003E6534" w:rsidP="005503A4">
      <w:pPr>
        <w:spacing w:line="500" w:lineRule="exact"/>
        <w:ind w:firstLineChars="200" w:firstLine="643"/>
        <w:rPr>
          <w:rFonts w:asciiTheme="majorEastAsia" w:eastAsiaTheme="majorEastAsia" w:hAnsiTheme="majorEastAsia" w:cs="宋体"/>
          <w:color w:val="000000"/>
          <w:kern w:val="0"/>
          <w:sz w:val="32"/>
          <w:szCs w:val="32"/>
        </w:rPr>
      </w:pPr>
      <w:r w:rsidRPr="00597FC8">
        <w:rPr>
          <w:rFonts w:asciiTheme="majorEastAsia" w:eastAsiaTheme="majorEastAsia" w:hAnsiTheme="majorEastAsia" w:hint="eastAsia"/>
          <w:b/>
          <w:color w:val="000000"/>
          <w:sz w:val="32"/>
          <w:szCs w:val="32"/>
        </w:rPr>
        <w:t>第二十</w:t>
      </w:r>
      <w:r w:rsidR="00EE7B28">
        <w:rPr>
          <w:rFonts w:asciiTheme="majorEastAsia" w:eastAsiaTheme="majorEastAsia" w:hAnsiTheme="majorEastAsia" w:hint="eastAsia"/>
          <w:b/>
          <w:color w:val="000000"/>
          <w:sz w:val="32"/>
          <w:szCs w:val="32"/>
        </w:rPr>
        <w:t>二</w:t>
      </w:r>
      <w:r w:rsidRPr="00597FC8">
        <w:rPr>
          <w:rFonts w:asciiTheme="majorEastAsia" w:eastAsiaTheme="majorEastAsia" w:hAnsiTheme="majorEastAsia" w:hint="eastAsia"/>
          <w:b/>
          <w:color w:val="000000"/>
          <w:sz w:val="32"/>
          <w:szCs w:val="32"/>
        </w:rPr>
        <w:t>条</w:t>
      </w:r>
      <w:r w:rsidRPr="00597FC8">
        <w:rPr>
          <w:rFonts w:asciiTheme="majorEastAsia" w:eastAsiaTheme="majorEastAsia" w:hAnsiTheme="majorEastAsia" w:cs="宋体" w:hint="eastAsia"/>
          <w:b/>
          <w:color w:val="000000"/>
          <w:kern w:val="0"/>
          <w:sz w:val="32"/>
          <w:szCs w:val="32"/>
        </w:rPr>
        <w:t xml:space="preserve">【邮轮旅游】  </w:t>
      </w:r>
      <w:r w:rsidRPr="00597FC8">
        <w:rPr>
          <w:rFonts w:asciiTheme="majorEastAsia" w:eastAsiaTheme="majorEastAsia" w:hAnsiTheme="majorEastAsia" w:cs="宋体"/>
          <w:color w:val="000000"/>
          <w:kern w:val="0"/>
          <w:sz w:val="32"/>
          <w:szCs w:val="32"/>
        </w:rPr>
        <w:t>旅行社、邮轮公司提供邮轮旅游服务的，应当向</w:t>
      </w:r>
      <w:r w:rsidRPr="00597FC8">
        <w:rPr>
          <w:rFonts w:asciiTheme="majorEastAsia" w:eastAsiaTheme="majorEastAsia" w:hAnsiTheme="majorEastAsia" w:cs="宋体" w:hint="eastAsia"/>
          <w:color w:val="000000"/>
          <w:kern w:val="0"/>
          <w:sz w:val="32"/>
          <w:szCs w:val="32"/>
        </w:rPr>
        <w:t>境内</w:t>
      </w:r>
      <w:r w:rsidRPr="00597FC8">
        <w:rPr>
          <w:rFonts w:asciiTheme="majorEastAsia" w:eastAsiaTheme="majorEastAsia" w:hAnsiTheme="majorEastAsia" w:cs="宋体"/>
          <w:color w:val="000000"/>
          <w:kern w:val="0"/>
          <w:sz w:val="32"/>
          <w:szCs w:val="32"/>
        </w:rPr>
        <w:t>旅游者提供中文文本的</w:t>
      </w:r>
      <w:r w:rsidRPr="00597FC8">
        <w:rPr>
          <w:rFonts w:asciiTheme="majorEastAsia" w:eastAsiaTheme="majorEastAsia" w:hAnsiTheme="majorEastAsia" w:cs="宋体" w:hint="eastAsia"/>
          <w:color w:val="000000"/>
          <w:kern w:val="0"/>
          <w:sz w:val="32"/>
          <w:szCs w:val="32"/>
        </w:rPr>
        <w:t>正规</w:t>
      </w:r>
      <w:r w:rsidRPr="00597FC8">
        <w:rPr>
          <w:rFonts w:asciiTheme="majorEastAsia" w:eastAsiaTheme="majorEastAsia" w:hAnsiTheme="majorEastAsia" w:cs="宋体"/>
          <w:color w:val="000000"/>
          <w:kern w:val="0"/>
          <w:sz w:val="32"/>
          <w:szCs w:val="32"/>
        </w:rPr>
        <w:t>合同、船票和服务说明等资料</w:t>
      </w:r>
      <w:r w:rsidRPr="00597FC8">
        <w:rPr>
          <w:rFonts w:asciiTheme="majorEastAsia" w:eastAsiaTheme="majorEastAsia" w:hAnsiTheme="majorEastAsia" w:cs="宋体" w:hint="eastAsia"/>
          <w:color w:val="000000"/>
          <w:kern w:val="0"/>
          <w:sz w:val="32"/>
          <w:szCs w:val="32"/>
        </w:rPr>
        <w:t>。</w:t>
      </w:r>
    </w:p>
    <w:p w:rsidR="003E6534" w:rsidRPr="00597FC8" w:rsidRDefault="00EE7B28" w:rsidP="005503A4">
      <w:pPr>
        <w:spacing w:line="500" w:lineRule="exact"/>
        <w:ind w:firstLineChars="200" w:firstLine="643"/>
        <w:rPr>
          <w:rFonts w:asciiTheme="majorEastAsia" w:eastAsiaTheme="majorEastAsia" w:hAnsiTheme="majorEastAsia" w:cs="宋体"/>
          <w:color w:val="000000"/>
          <w:kern w:val="0"/>
          <w:sz w:val="32"/>
          <w:szCs w:val="32"/>
        </w:rPr>
      </w:pPr>
      <w:r>
        <w:rPr>
          <w:rFonts w:asciiTheme="majorEastAsia" w:eastAsiaTheme="majorEastAsia" w:hAnsiTheme="majorEastAsia" w:cs="宋体" w:hint="eastAsia"/>
          <w:b/>
          <w:color w:val="000000"/>
          <w:kern w:val="0"/>
          <w:sz w:val="32"/>
          <w:szCs w:val="32"/>
        </w:rPr>
        <w:lastRenderedPageBreak/>
        <w:t>第二十三</w:t>
      </w:r>
      <w:r w:rsidR="003E6534" w:rsidRPr="00597FC8">
        <w:rPr>
          <w:rFonts w:asciiTheme="majorEastAsia" w:eastAsiaTheme="majorEastAsia" w:hAnsiTheme="majorEastAsia" w:cs="宋体" w:hint="eastAsia"/>
          <w:b/>
          <w:color w:val="000000"/>
          <w:kern w:val="0"/>
          <w:sz w:val="32"/>
          <w:szCs w:val="32"/>
        </w:rPr>
        <w:t xml:space="preserve">条【门票价格规范一】  </w:t>
      </w:r>
      <w:r w:rsidR="003E6534" w:rsidRPr="00597FC8">
        <w:rPr>
          <w:rFonts w:asciiTheme="majorEastAsia" w:eastAsiaTheme="majorEastAsia" w:hAnsiTheme="majorEastAsia" w:cs="宋体" w:hint="eastAsia"/>
          <w:color w:val="000000"/>
          <w:kern w:val="0"/>
          <w:sz w:val="32"/>
          <w:szCs w:val="32"/>
        </w:rPr>
        <w:t>制定和调整景区门票价格，应当征求旅游主管部门意见，并按照规定召开价格听证会。</w:t>
      </w:r>
    </w:p>
    <w:p w:rsidR="003E6534" w:rsidRPr="00597FC8" w:rsidRDefault="003E6534" w:rsidP="005503A4">
      <w:pPr>
        <w:spacing w:line="500" w:lineRule="exact"/>
        <w:ind w:firstLineChars="200" w:firstLine="640"/>
        <w:rPr>
          <w:rFonts w:asciiTheme="majorEastAsia" w:eastAsiaTheme="majorEastAsia" w:hAnsiTheme="majorEastAsia" w:cs="宋体"/>
          <w:color w:val="000000"/>
          <w:kern w:val="0"/>
          <w:sz w:val="32"/>
          <w:szCs w:val="32"/>
        </w:rPr>
      </w:pPr>
      <w:r w:rsidRPr="00597FC8">
        <w:rPr>
          <w:rFonts w:asciiTheme="majorEastAsia" w:eastAsiaTheme="majorEastAsia" w:hAnsiTheme="majorEastAsia" w:cs="宋体" w:hint="eastAsia"/>
          <w:color w:val="000000"/>
          <w:kern w:val="0"/>
          <w:sz w:val="32"/>
          <w:szCs w:val="32"/>
        </w:rPr>
        <w:t>景区门票价格与其质量等级相适应，一般不高于“景观质量”单项得分与质量等级的乘积，新建开放的景区按照最低等级景区掌握；新建动物园、水族馆、旅游演艺等初期投入及运营成本较高的旅游项目，在景区质量等级申请和评定期间，可给予不超过3年的“评级缓冲期”，“评级缓冲期”内可以适当放宽门票核定标准。</w:t>
      </w:r>
    </w:p>
    <w:p w:rsidR="003E6534" w:rsidRPr="00597FC8" w:rsidRDefault="003E6534" w:rsidP="005503A4">
      <w:pPr>
        <w:spacing w:line="500" w:lineRule="exact"/>
        <w:ind w:firstLineChars="200" w:firstLine="643"/>
        <w:rPr>
          <w:rFonts w:asciiTheme="majorEastAsia" w:eastAsiaTheme="majorEastAsia" w:hAnsiTheme="majorEastAsia"/>
          <w:color w:val="000000"/>
          <w:sz w:val="32"/>
          <w:szCs w:val="32"/>
        </w:rPr>
      </w:pPr>
      <w:r w:rsidRPr="00597FC8">
        <w:rPr>
          <w:rFonts w:asciiTheme="majorEastAsia" w:eastAsiaTheme="majorEastAsia" w:hAnsiTheme="majorEastAsia" w:hint="eastAsia"/>
          <w:b/>
          <w:color w:val="000000"/>
          <w:sz w:val="32"/>
          <w:szCs w:val="32"/>
        </w:rPr>
        <w:t>第二十</w:t>
      </w:r>
      <w:r w:rsidR="00EE7B28">
        <w:rPr>
          <w:rFonts w:asciiTheme="majorEastAsia" w:eastAsiaTheme="majorEastAsia" w:hAnsiTheme="majorEastAsia" w:hint="eastAsia"/>
          <w:b/>
          <w:color w:val="000000"/>
          <w:sz w:val="32"/>
          <w:szCs w:val="32"/>
        </w:rPr>
        <w:t>四</w:t>
      </w:r>
      <w:r w:rsidRPr="00597FC8">
        <w:rPr>
          <w:rFonts w:asciiTheme="majorEastAsia" w:eastAsiaTheme="majorEastAsia" w:hAnsiTheme="majorEastAsia" w:hint="eastAsia"/>
          <w:b/>
          <w:color w:val="000000"/>
          <w:sz w:val="32"/>
          <w:szCs w:val="32"/>
        </w:rPr>
        <w:t xml:space="preserve">条【门票价格规范二】  </w:t>
      </w:r>
      <w:r w:rsidRPr="00597FC8">
        <w:rPr>
          <w:rFonts w:asciiTheme="majorEastAsia" w:eastAsiaTheme="majorEastAsia" w:hAnsiTheme="majorEastAsia" w:hint="eastAsia"/>
          <w:color w:val="000000"/>
          <w:sz w:val="32"/>
          <w:szCs w:val="32"/>
        </w:rPr>
        <w:t>景区应当在醒目位置公示门票价格、门票价格优惠范围和幅度，以及缆车、观光车、游船等交通运输服务价格和投诉举报电话等信息。</w:t>
      </w: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景区应当印制面向不同旅游者的普通门票、联票、月票、优惠票、免费票等票据，各种票据应当在明显位置印刷价格，标明票价中所包含的服务项目、内容和使用方法，并遵守下列规定：</w:t>
      </w: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一）除价格主管部门统一规定的门票价格减免优惠政策外，景区对旅行社等团购门票实行的价格优惠率最高不得超过门票价格的百分之二十，对未在旅游公共信息和咨询平台进行备案的团队旅游实行的价格优惠率不得超过门票价格的百分之十；</w:t>
      </w: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（二）不得长期以门票价格优惠进行不正当竞争；如有特殊需要，景区可以向价格主管部门申请实行价格减免优惠，但每次优惠时段不得超过一星期，每年实行价格优惠不得超过四次；</w:t>
      </w: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（三）不得使用虚假的或者使人产生误解的标价内容及标价方式进行价格欺诈；     </w:t>
      </w: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（四）不得收取未予标明的费用，不得强制服务或捆绑搭售保险、商品等；</w:t>
      </w: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（五）不得在票面上加盖数字印章标示价格或使用其他代用票；</w:t>
      </w: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hint="eastAsia"/>
          <w:color w:val="000000"/>
          <w:sz w:val="32"/>
          <w:szCs w:val="32"/>
        </w:rPr>
        <w:t>（六）法律、行政法规的其他规定。</w:t>
      </w:r>
    </w:p>
    <w:p w:rsidR="003E6534" w:rsidRPr="00597FC8" w:rsidRDefault="003E6534" w:rsidP="005503A4">
      <w:pPr>
        <w:spacing w:line="500" w:lineRule="exact"/>
        <w:ind w:firstLineChars="200" w:firstLine="643"/>
        <w:rPr>
          <w:rFonts w:asciiTheme="majorEastAsia" w:eastAsiaTheme="majorEastAsia" w:hAnsiTheme="majorEastAsia"/>
          <w:color w:val="000000"/>
          <w:sz w:val="32"/>
          <w:szCs w:val="32"/>
        </w:rPr>
      </w:pPr>
      <w:r w:rsidRPr="00597FC8">
        <w:rPr>
          <w:rFonts w:asciiTheme="majorEastAsia" w:eastAsiaTheme="majorEastAsia" w:hAnsiTheme="majorEastAsia" w:hint="eastAsia"/>
          <w:b/>
          <w:color w:val="000000"/>
          <w:sz w:val="32"/>
          <w:szCs w:val="32"/>
        </w:rPr>
        <w:t>第二十</w:t>
      </w:r>
      <w:r w:rsidR="00EE7B28">
        <w:rPr>
          <w:rFonts w:asciiTheme="majorEastAsia" w:eastAsiaTheme="majorEastAsia" w:hAnsiTheme="majorEastAsia" w:hint="eastAsia"/>
          <w:b/>
          <w:color w:val="000000"/>
          <w:sz w:val="32"/>
          <w:szCs w:val="32"/>
        </w:rPr>
        <w:t>五</w:t>
      </w:r>
      <w:r w:rsidRPr="00597FC8">
        <w:rPr>
          <w:rFonts w:asciiTheme="majorEastAsia" w:eastAsiaTheme="majorEastAsia" w:hAnsiTheme="majorEastAsia" w:hint="eastAsia"/>
          <w:b/>
          <w:color w:val="000000"/>
          <w:sz w:val="32"/>
          <w:szCs w:val="32"/>
        </w:rPr>
        <w:t xml:space="preserve">条【旅游安全规范】  </w:t>
      </w:r>
      <w:r w:rsidRPr="00597FC8">
        <w:rPr>
          <w:rFonts w:asciiTheme="majorEastAsia" w:eastAsiaTheme="majorEastAsia" w:hAnsiTheme="majorEastAsia"/>
          <w:color w:val="000000"/>
          <w:sz w:val="32"/>
          <w:szCs w:val="32"/>
        </w:rPr>
        <w:t>旅游景区应当在景区内危险区域设置警示标志，提示旅游者注意防范风险。</w:t>
      </w: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r w:rsidRPr="00597FC8">
        <w:rPr>
          <w:rFonts w:asciiTheme="majorEastAsia" w:eastAsiaTheme="majorEastAsia" w:hAnsiTheme="majorEastAsia"/>
          <w:color w:val="000000"/>
          <w:sz w:val="32"/>
          <w:szCs w:val="32"/>
        </w:rPr>
        <w:t>任何单位或者个人不得违反安全警示</w:t>
      </w:r>
      <w:r w:rsidRPr="00597FC8">
        <w:rPr>
          <w:rFonts w:asciiTheme="majorEastAsia" w:eastAsiaTheme="majorEastAsia" w:hAnsiTheme="majorEastAsia" w:hint="eastAsia"/>
          <w:color w:val="000000"/>
          <w:sz w:val="32"/>
          <w:szCs w:val="32"/>
        </w:rPr>
        <w:t>和旅游资源保护</w:t>
      </w:r>
      <w:r w:rsidRPr="00597FC8">
        <w:rPr>
          <w:rFonts w:asciiTheme="majorEastAsia" w:eastAsiaTheme="majorEastAsia" w:hAnsiTheme="majorEastAsia"/>
          <w:color w:val="000000"/>
          <w:sz w:val="32"/>
          <w:szCs w:val="32"/>
        </w:rPr>
        <w:t>规定</w:t>
      </w:r>
      <w:r w:rsidRPr="00597FC8">
        <w:rPr>
          <w:rFonts w:asciiTheme="majorEastAsia" w:eastAsiaTheme="majorEastAsia" w:hAnsiTheme="majorEastAsia" w:hint="eastAsia"/>
          <w:color w:val="000000"/>
          <w:sz w:val="32"/>
          <w:szCs w:val="32"/>
        </w:rPr>
        <w:t>，在未</w:t>
      </w:r>
      <w:r w:rsidRPr="00597FC8">
        <w:rPr>
          <w:rFonts w:asciiTheme="majorEastAsia" w:eastAsiaTheme="majorEastAsia" w:hAnsiTheme="majorEastAsia" w:hint="eastAsia"/>
          <w:color w:val="000000"/>
          <w:sz w:val="32"/>
          <w:szCs w:val="32"/>
        </w:rPr>
        <w:lastRenderedPageBreak/>
        <w:t>经开发的旅游资源区域（包括旅游景区未开放区域）</w:t>
      </w:r>
      <w:r w:rsidRPr="00597FC8">
        <w:rPr>
          <w:rFonts w:asciiTheme="majorEastAsia" w:eastAsiaTheme="majorEastAsia" w:hAnsiTheme="majorEastAsia"/>
          <w:color w:val="000000"/>
          <w:sz w:val="32"/>
          <w:szCs w:val="32"/>
        </w:rPr>
        <w:t>组织或者实施登山、涉水、穿越等风险性较高的旅游活动。</w:t>
      </w:r>
    </w:p>
    <w:p w:rsidR="003E6534" w:rsidRPr="00597FC8" w:rsidRDefault="003E6534" w:rsidP="005503A4">
      <w:pPr>
        <w:widowControl/>
        <w:shd w:val="clear" w:color="auto" w:fill="FFFFFF"/>
        <w:spacing w:line="500" w:lineRule="exact"/>
        <w:ind w:firstLine="480"/>
        <w:jc w:val="left"/>
        <w:rPr>
          <w:rFonts w:asciiTheme="majorEastAsia" w:eastAsiaTheme="majorEastAsia" w:hAnsiTheme="majorEastAsia"/>
          <w:sz w:val="32"/>
          <w:szCs w:val="32"/>
        </w:rPr>
      </w:pPr>
      <w:r w:rsidRPr="00597FC8">
        <w:rPr>
          <w:rFonts w:asciiTheme="majorEastAsia" w:eastAsiaTheme="majorEastAsia" w:hAnsiTheme="majorEastAsia" w:cs="Arial" w:hint="eastAsia"/>
          <w:b/>
          <w:bCs/>
          <w:color w:val="000000"/>
          <w:kern w:val="36"/>
          <w:sz w:val="32"/>
          <w:szCs w:val="32"/>
          <w:shd w:val="clear" w:color="auto" w:fill="FFFFFF"/>
        </w:rPr>
        <w:t>第二十</w:t>
      </w:r>
      <w:r w:rsidR="00EE7B28">
        <w:rPr>
          <w:rFonts w:asciiTheme="majorEastAsia" w:eastAsiaTheme="majorEastAsia" w:hAnsiTheme="majorEastAsia" w:cs="Arial" w:hint="eastAsia"/>
          <w:b/>
          <w:bCs/>
          <w:color w:val="000000"/>
          <w:kern w:val="36"/>
          <w:sz w:val="32"/>
          <w:szCs w:val="32"/>
          <w:shd w:val="clear" w:color="auto" w:fill="FFFFFF"/>
        </w:rPr>
        <w:t>六</w:t>
      </w:r>
      <w:r w:rsidRPr="00597FC8">
        <w:rPr>
          <w:rFonts w:asciiTheme="majorEastAsia" w:eastAsiaTheme="majorEastAsia" w:hAnsiTheme="majorEastAsia" w:cs="Arial" w:hint="eastAsia"/>
          <w:b/>
          <w:bCs/>
          <w:color w:val="000000"/>
          <w:kern w:val="36"/>
          <w:sz w:val="32"/>
          <w:szCs w:val="32"/>
          <w:shd w:val="clear" w:color="auto" w:fill="FFFFFF"/>
        </w:rPr>
        <w:t>条</w:t>
      </w:r>
      <w:r w:rsidRPr="00597FC8">
        <w:rPr>
          <w:rFonts w:asciiTheme="majorEastAsia" w:eastAsiaTheme="majorEastAsia" w:hAnsiTheme="majorEastAsia" w:cs="宋体" w:hint="eastAsia"/>
          <w:b/>
          <w:color w:val="000000"/>
          <w:kern w:val="0"/>
          <w:sz w:val="32"/>
          <w:szCs w:val="32"/>
        </w:rPr>
        <w:t xml:space="preserve">【旅游客运】  </w:t>
      </w:r>
      <w:r w:rsidRPr="00597FC8">
        <w:rPr>
          <w:rFonts w:asciiTheme="majorEastAsia" w:eastAsiaTheme="majorEastAsia" w:hAnsiTheme="majorEastAsia" w:cs="Arial" w:hint="eastAsia"/>
          <w:bCs/>
          <w:color w:val="000000"/>
          <w:kern w:val="36"/>
          <w:sz w:val="32"/>
          <w:szCs w:val="32"/>
          <w:shd w:val="clear" w:color="auto" w:fill="FFFFFF"/>
        </w:rPr>
        <w:t>旅游客运车辆、船舶等应当在显著位置明示旅游客运专用标识、经营者和驾驶人信息、服务监督电话等事项；旅游客运车辆应当按规定设置“导游专座”，禁用</w:t>
      </w:r>
      <w:r w:rsidRPr="00597FC8">
        <w:rPr>
          <w:rFonts w:asciiTheme="majorEastAsia" w:eastAsiaTheme="majorEastAsia" w:hAnsiTheme="majorEastAsia"/>
          <w:color w:val="000000"/>
          <w:sz w:val="32"/>
          <w:szCs w:val="32"/>
        </w:rPr>
        <w:t>折叠座椅</w:t>
      </w:r>
      <w:r w:rsidRPr="00597FC8">
        <w:rPr>
          <w:rFonts w:asciiTheme="majorEastAsia" w:eastAsiaTheme="majorEastAsia" w:hAnsiTheme="majorEastAsia" w:cs="Arial" w:hint="eastAsia"/>
          <w:bCs/>
          <w:color w:val="000000"/>
          <w:kern w:val="36"/>
          <w:sz w:val="32"/>
          <w:szCs w:val="32"/>
          <w:shd w:val="clear" w:color="auto" w:fill="FFFFFF"/>
        </w:rPr>
        <w:t>，</w:t>
      </w:r>
      <w:r w:rsidRPr="00597FC8">
        <w:rPr>
          <w:rFonts w:asciiTheme="majorEastAsia" w:eastAsiaTheme="majorEastAsia" w:hAnsiTheme="majorEastAsia"/>
          <w:color w:val="000000"/>
          <w:sz w:val="32"/>
          <w:szCs w:val="32"/>
        </w:rPr>
        <w:t>车内通道不得堆放行李和其他障碍物</w:t>
      </w:r>
      <w:r w:rsidRPr="00597FC8">
        <w:rPr>
          <w:rFonts w:asciiTheme="majorEastAsia" w:eastAsiaTheme="majorEastAsia" w:hAnsiTheme="majorEastAsia" w:cs="Arial" w:hint="eastAsia"/>
          <w:bCs/>
          <w:color w:val="000000"/>
          <w:kern w:val="36"/>
          <w:sz w:val="32"/>
          <w:szCs w:val="32"/>
          <w:shd w:val="clear" w:color="auto" w:fill="FFFFFF"/>
        </w:rPr>
        <w:t>。</w:t>
      </w:r>
      <w:r w:rsidRPr="00597FC8">
        <w:rPr>
          <w:rFonts w:asciiTheme="majorEastAsia" w:eastAsiaTheme="majorEastAsia" w:hAnsiTheme="majorEastAsia" w:cs="Arial" w:hint="eastAsia"/>
          <w:bCs/>
          <w:color w:val="000000"/>
          <w:kern w:val="36"/>
          <w:sz w:val="32"/>
          <w:szCs w:val="32"/>
          <w:shd w:val="clear" w:color="auto" w:fill="FFFFFF"/>
        </w:rPr>
        <w:br/>
        <w:t xml:space="preserve">　　</w:t>
      </w:r>
      <w:r w:rsidRPr="00597FC8">
        <w:rPr>
          <w:rFonts w:asciiTheme="majorEastAsia" w:eastAsiaTheme="majorEastAsia" w:hAnsiTheme="majorEastAsia" w:cs="Arial"/>
          <w:bCs/>
          <w:color w:val="000000"/>
          <w:kern w:val="36"/>
          <w:sz w:val="32"/>
          <w:szCs w:val="32"/>
          <w:shd w:val="clear" w:color="auto" w:fill="FFFFFF"/>
        </w:rPr>
        <w:t>旅游客运经营者及其从业人员应当按照与旅行社约定的旅游线路和标准提供运输服务，不得中途擅自将旅游者交给他人运输或者终止运输，不得擅自变更起始地、目的地和线路，不得搭载与旅游团队无关的人员</w:t>
      </w:r>
      <w:r w:rsidRPr="00597FC8">
        <w:rPr>
          <w:rFonts w:asciiTheme="majorEastAsia" w:eastAsiaTheme="majorEastAsia" w:hAnsiTheme="majorEastAsia" w:hint="eastAsia"/>
          <w:sz w:val="32"/>
          <w:szCs w:val="32"/>
        </w:rPr>
        <w:t>。</w:t>
      </w:r>
    </w:p>
    <w:p w:rsidR="003E6534" w:rsidRPr="00597FC8" w:rsidRDefault="003E6534" w:rsidP="005503A4">
      <w:pPr>
        <w:spacing w:line="500" w:lineRule="exact"/>
        <w:ind w:firstLineChars="200" w:firstLine="640"/>
        <w:rPr>
          <w:rFonts w:asciiTheme="majorEastAsia" w:eastAsiaTheme="majorEastAsia" w:hAnsiTheme="majorEastAsia"/>
          <w:sz w:val="32"/>
          <w:szCs w:val="32"/>
        </w:rPr>
      </w:pPr>
      <w:r w:rsidRPr="00597FC8">
        <w:rPr>
          <w:rFonts w:asciiTheme="majorEastAsia" w:eastAsiaTheme="majorEastAsia" w:hAnsiTheme="majorEastAsia" w:hint="eastAsia"/>
          <w:sz w:val="32"/>
          <w:szCs w:val="32"/>
        </w:rPr>
        <w:t>旅游客运经营者不得为未在旅游管理和服务平台进行团队旅游信息备案的旅行社、未取得旅行社经营许可的单位或者个人提供交通服务。</w:t>
      </w:r>
    </w:p>
    <w:p w:rsidR="003E6534" w:rsidRPr="00597FC8" w:rsidRDefault="003E6534" w:rsidP="005503A4">
      <w:pPr>
        <w:pStyle w:val="a4"/>
        <w:shd w:val="clear" w:color="auto" w:fill="FFFFFF"/>
        <w:spacing w:before="0" w:beforeAutospacing="0" w:after="0" w:afterAutospacing="0" w:line="500" w:lineRule="exact"/>
        <w:ind w:firstLineChars="200" w:firstLine="643"/>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b/>
          <w:color w:val="000000"/>
          <w:kern w:val="2"/>
          <w:sz w:val="32"/>
          <w:szCs w:val="32"/>
        </w:rPr>
        <w:t>第二十</w:t>
      </w:r>
      <w:r w:rsidR="00EE7B28">
        <w:rPr>
          <w:rFonts w:asciiTheme="majorEastAsia" w:eastAsiaTheme="majorEastAsia" w:hAnsiTheme="majorEastAsia" w:cs="Times New Roman" w:hint="eastAsia"/>
          <w:b/>
          <w:color w:val="000000"/>
          <w:kern w:val="2"/>
          <w:sz w:val="32"/>
          <w:szCs w:val="32"/>
        </w:rPr>
        <w:t>七</w:t>
      </w:r>
      <w:r w:rsidRPr="00597FC8">
        <w:rPr>
          <w:rFonts w:asciiTheme="majorEastAsia" w:eastAsiaTheme="majorEastAsia" w:hAnsiTheme="majorEastAsia" w:cs="Times New Roman" w:hint="eastAsia"/>
          <w:b/>
          <w:color w:val="000000"/>
          <w:kern w:val="2"/>
          <w:sz w:val="32"/>
          <w:szCs w:val="32"/>
        </w:rPr>
        <w:t>条【旅游秩序】</w:t>
      </w:r>
      <w:r w:rsidR="00D13061" w:rsidRPr="00597FC8">
        <w:rPr>
          <w:rFonts w:asciiTheme="majorEastAsia" w:eastAsiaTheme="majorEastAsia" w:hAnsiTheme="majorEastAsia" w:cs="Times New Roman" w:hint="eastAsia"/>
          <w:b/>
          <w:color w:val="000000"/>
          <w:kern w:val="2"/>
          <w:sz w:val="32"/>
          <w:szCs w:val="32"/>
        </w:rPr>
        <w:t xml:space="preserve">  </w:t>
      </w:r>
      <w:r w:rsidRPr="00597FC8">
        <w:rPr>
          <w:rFonts w:asciiTheme="majorEastAsia" w:eastAsiaTheme="majorEastAsia" w:hAnsiTheme="majorEastAsia" w:cs="Times New Roman" w:hint="eastAsia"/>
          <w:color w:val="000000"/>
          <w:kern w:val="2"/>
          <w:sz w:val="32"/>
          <w:szCs w:val="32"/>
        </w:rPr>
        <w:t>禁止在景区、机场、车站、码头等公共场所以及周边道路进行乞讨、占卜或者以强拉硬拽、尾随阻拦、言语纠缠等滋扰方式招揽旅游者乘车、住宿或者推销其他旅游项目和产品。</w:t>
      </w:r>
    </w:p>
    <w:p w:rsidR="00D13061" w:rsidRPr="00597FC8" w:rsidRDefault="00D13061" w:rsidP="005503A4">
      <w:pPr>
        <w:pStyle w:val="a4"/>
        <w:shd w:val="clear" w:color="auto" w:fill="FFFFFF"/>
        <w:spacing w:before="0" w:beforeAutospacing="0" w:after="0" w:afterAutospacing="0" w:line="500" w:lineRule="exact"/>
        <w:jc w:val="center"/>
        <w:rPr>
          <w:rFonts w:asciiTheme="majorEastAsia" w:eastAsiaTheme="majorEastAsia" w:hAnsiTheme="majorEastAsia"/>
          <w:b/>
          <w:color w:val="000000"/>
          <w:sz w:val="32"/>
          <w:szCs w:val="32"/>
        </w:rPr>
      </w:pPr>
      <w:r w:rsidRPr="00597FC8">
        <w:rPr>
          <w:rFonts w:asciiTheme="majorEastAsia" w:eastAsiaTheme="majorEastAsia" w:hAnsiTheme="majorEastAsia" w:hint="eastAsia"/>
          <w:b/>
          <w:color w:val="000000"/>
          <w:sz w:val="32"/>
          <w:szCs w:val="32"/>
        </w:rPr>
        <w:t>第四章  监督管理</w:t>
      </w:r>
    </w:p>
    <w:p w:rsidR="00D13061" w:rsidRPr="00597FC8" w:rsidRDefault="00D13061" w:rsidP="005503A4">
      <w:pPr>
        <w:pStyle w:val="a4"/>
        <w:shd w:val="clear" w:color="auto" w:fill="FFFFFF"/>
        <w:spacing w:before="0" w:beforeAutospacing="0" w:after="0" w:afterAutospacing="0" w:line="500" w:lineRule="exact"/>
        <w:ind w:firstLineChars="199" w:firstLine="639"/>
        <w:jc w:val="both"/>
        <w:rPr>
          <w:rFonts w:asciiTheme="majorEastAsia" w:eastAsiaTheme="majorEastAsia" w:hAnsiTheme="majorEastAsia" w:cs="Arial"/>
          <w:color w:val="191919"/>
          <w:sz w:val="32"/>
          <w:szCs w:val="32"/>
        </w:rPr>
      </w:pPr>
      <w:r w:rsidRPr="00597FC8">
        <w:rPr>
          <w:rFonts w:asciiTheme="majorEastAsia" w:eastAsiaTheme="majorEastAsia" w:hAnsiTheme="majorEastAsia" w:cs="Times New Roman" w:hint="eastAsia"/>
          <w:b/>
          <w:color w:val="000000"/>
          <w:kern w:val="2"/>
          <w:sz w:val="32"/>
          <w:szCs w:val="32"/>
        </w:rPr>
        <w:t>第二十</w:t>
      </w:r>
      <w:r w:rsidR="00EE7B28">
        <w:rPr>
          <w:rFonts w:asciiTheme="majorEastAsia" w:eastAsiaTheme="majorEastAsia" w:hAnsiTheme="majorEastAsia" w:cs="Times New Roman" w:hint="eastAsia"/>
          <w:b/>
          <w:color w:val="000000"/>
          <w:kern w:val="2"/>
          <w:sz w:val="32"/>
          <w:szCs w:val="32"/>
        </w:rPr>
        <w:t>八</w:t>
      </w:r>
      <w:r w:rsidRPr="00597FC8">
        <w:rPr>
          <w:rFonts w:asciiTheme="majorEastAsia" w:eastAsiaTheme="majorEastAsia" w:hAnsiTheme="majorEastAsia" w:cs="Times New Roman" w:hint="eastAsia"/>
          <w:b/>
          <w:color w:val="000000"/>
          <w:kern w:val="2"/>
          <w:sz w:val="32"/>
          <w:szCs w:val="32"/>
        </w:rPr>
        <w:t xml:space="preserve">条【旅游投诉】  </w:t>
      </w:r>
      <w:r w:rsidRPr="00597FC8">
        <w:rPr>
          <w:rFonts w:asciiTheme="majorEastAsia" w:eastAsiaTheme="majorEastAsia" w:hAnsiTheme="majorEastAsia" w:cs="Arial" w:hint="eastAsia"/>
          <w:color w:val="191919"/>
          <w:sz w:val="32"/>
          <w:szCs w:val="32"/>
        </w:rPr>
        <w:t>旅游者投诉</w:t>
      </w:r>
      <w:hyperlink r:id="rId6" w:tgtFrame="_blank" w:history="1">
        <w:r w:rsidRPr="00597FC8">
          <w:rPr>
            <w:rFonts w:asciiTheme="majorEastAsia" w:eastAsiaTheme="majorEastAsia" w:hAnsiTheme="majorEastAsia" w:cs="Arial" w:hint="eastAsia"/>
            <w:color w:val="191919"/>
            <w:sz w:val="32"/>
            <w:szCs w:val="32"/>
          </w:rPr>
          <w:t>旅游服务质量</w:t>
        </w:r>
      </w:hyperlink>
      <w:r w:rsidRPr="00597FC8">
        <w:rPr>
          <w:rFonts w:asciiTheme="majorEastAsia" w:eastAsiaTheme="majorEastAsia" w:hAnsiTheme="majorEastAsia" w:cs="Arial" w:hint="eastAsia"/>
          <w:color w:val="191919"/>
          <w:sz w:val="32"/>
          <w:szCs w:val="32"/>
        </w:rPr>
        <w:t>，可以向旅游主管部门投诉，也可以向相关职能部门投诉。</w:t>
      </w:r>
    </w:p>
    <w:p w:rsidR="00D13061" w:rsidRPr="00597FC8" w:rsidRDefault="00D13061" w:rsidP="005503A4">
      <w:pPr>
        <w:pStyle w:val="a4"/>
        <w:shd w:val="clear" w:color="auto" w:fill="FFFFFF"/>
        <w:spacing w:before="0" w:beforeAutospacing="0" w:after="0" w:afterAutospacing="0" w:line="500" w:lineRule="exact"/>
        <w:ind w:firstLineChars="200" w:firstLine="640"/>
        <w:rPr>
          <w:rFonts w:asciiTheme="majorEastAsia" w:eastAsiaTheme="majorEastAsia" w:hAnsiTheme="majorEastAsia" w:cs="Arial"/>
          <w:color w:val="191919"/>
          <w:sz w:val="32"/>
          <w:szCs w:val="32"/>
        </w:rPr>
      </w:pPr>
      <w:r w:rsidRPr="00597FC8">
        <w:rPr>
          <w:rFonts w:asciiTheme="majorEastAsia" w:eastAsiaTheme="majorEastAsia" w:hAnsiTheme="majorEastAsia" w:cs="Arial"/>
          <w:color w:val="191919"/>
          <w:sz w:val="32"/>
          <w:szCs w:val="32"/>
        </w:rPr>
        <w:t>对旅游投诉，能够当场处理的，应当及时处理；情况复杂不能当场处理的，应当在五</w:t>
      </w:r>
      <w:r w:rsidRPr="00597FC8">
        <w:rPr>
          <w:rFonts w:asciiTheme="majorEastAsia" w:eastAsiaTheme="majorEastAsia" w:hAnsiTheme="majorEastAsia" w:cs="Arial" w:hint="eastAsia"/>
          <w:color w:val="191919"/>
          <w:sz w:val="32"/>
          <w:szCs w:val="32"/>
        </w:rPr>
        <w:t>个工作</w:t>
      </w:r>
      <w:r w:rsidRPr="00597FC8">
        <w:rPr>
          <w:rFonts w:asciiTheme="majorEastAsia" w:eastAsiaTheme="majorEastAsia" w:hAnsiTheme="majorEastAsia" w:cs="Arial"/>
          <w:color w:val="191919"/>
          <w:sz w:val="32"/>
          <w:szCs w:val="32"/>
        </w:rPr>
        <w:t>日内</w:t>
      </w:r>
      <w:r w:rsidRPr="00597FC8">
        <w:rPr>
          <w:rFonts w:asciiTheme="majorEastAsia" w:eastAsiaTheme="majorEastAsia" w:hAnsiTheme="majorEastAsia" w:cs="Arial" w:hint="eastAsia"/>
          <w:color w:val="191919"/>
          <w:sz w:val="32"/>
          <w:szCs w:val="32"/>
        </w:rPr>
        <w:t>做出</w:t>
      </w:r>
      <w:r w:rsidRPr="00597FC8">
        <w:rPr>
          <w:rFonts w:asciiTheme="majorEastAsia" w:eastAsiaTheme="majorEastAsia" w:hAnsiTheme="majorEastAsia" w:cs="Arial"/>
          <w:color w:val="191919"/>
          <w:sz w:val="32"/>
          <w:szCs w:val="32"/>
        </w:rPr>
        <w:t>是否受理的决定；不予受理的，应当说明理由。</w:t>
      </w:r>
    </w:p>
    <w:p w:rsidR="00D13061" w:rsidRPr="00597FC8" w:rsidRDefault="00D13061" w:rsidP="005503A4">
      <w:pPr>
        <w:pStyle w:val="a4"/>
        <w:shd w:val="clear" w:color="auto" w:fill="FFFFFF"/>
        <w:spacing w:before="0" w:beforeAutospacing="0" w:after="0" w:afterAutospacing="0" w:line="500" w:lineRule="exact"/>
        <w:rPr>
          <w:rFonts w:asciiTheme="majorEastAsia" w:eastAsiaTheme="majorEastAsia" w:hAnsiTheme="majorEastAsia" w:cs="Arial"/>
          <w:color w:val="191919"/>
          <w:sz w:val="32"/>
          <w:szCs w:val="32"/>
        </w:rPr>
      </w:pPr>
      <w:r w:rsidRPr="00597FC8">
        <w:rPr>
          <w:rFonts w:asciiTheme="majorEastAsia" w:eastAsiaTheme="majorEastAsia" w:hAnsiTheme="majorEastAsia" w:cs="Arial" w:hint="eastAsia"/>
          <w:color w:val="191919"/>
          <w:sz w:val="32"/>
          <w:szCs w:val="32"/>
        </w:rPr>
        <w:t>旅游主管部门受理的投诉，属于其他部门职权的，应当在五个工作日内转交有关职能部门，承接办理的职能部门应当在二十五日内办结，并将办理结果告知投诉者和同级旅游主管部门。特殊情况确需延期的，应当告知投诉者理由，但延长期限不得超过三十日。</w:t>
      </w:r>
    </w:p>
    <w:p w:rsidR="00D13061" w:rsidRPr="00597FC8" w:rsidRDefault="00EE7B28" w:rsidP="005503A4">
      <w:pPr>
        <w:pStyle w:val="a4"/>
        <w:shd w:val="clear" w:color="auto" w:fill="FFFFFF"/>
        <w:spacing w:before="0" w:beforeAutospacing="0" w:after="0" w:afterAutospacing="0" w:line="500" w:lineRule="exact"/>
        <w:ind w:firstLineChars="200" w:firstLine="643"/>
        <w:rPr>
          <w:rFonts w:asciiTheme="majorEastAsia" w:eastAsiaTheme="majorEastAsia" w:hAnsiTheme="majorEastAsia"/>
          <w:color w:val="2B2B2B"/>
          <w:sz w:val="32"/>
          <w:szCs w:val="32"/>
        </w:rPr>
      </w:pPr>
      <w:r>
        <w:rPr>
          <w:rFonts w:asciiTheme="majorEastAsia" w:eastAsiaTheme="majorEastAsia" w:hAnsiTheme="majorEastAsia" w:cs="Times New Roman" w:hint="eastAsia"/>
          <w:b/>
          <w:color w:val="000000"/>
          <w:kern w:val="2"/>
          <w:sz w:val="32"/>
          <w:szCs w:val="32"/>
        </w:rPr>
        <w:lastRenderedPageBreak/>
        <w:t>第二</w:t>
      </w:r>
      <w:r w:rsidR="00D13061" w:rsidRPr="00597FC8">
        <w:rPr>
          <w:rFonts w:asciiTheme="majorEastAsia" w:eastAsiaTheme="majorEastAsia" w:hAnsiTheme="majorEastAsia" w:cs="Times New Roman" w:hint="eastAsia"/>
          <w:b/>
          <w:color w:val="000000"/>
          <w:kern w:val="2"/>
          <w:sz w:val="32"/>
          <w:szCs w:val="32"/>
        </w:rPr>
        <w:t>十</w:t>
      </w:r>
      <w:r>
        <w:rPr>
          <w:rFonts w:asciiTheme="majorEastAsia" w:eastAsiaTheme="majorEastAsia" w:hAnsiTheme="majorEastAsia" w:cs="Times New Roman" w:hint="eastAsia"/>
          <w:b/>
          <w:color w:val="000000"/>
          <w:kern w:val="2"/>
          <w:sz w:val="32"/>
          <w:szCs w:val="32"/>
        </w:rPr>
        <w:t>九</w:t>
      </w:r>
      <w:r w:rsidR="00D13061" w:rsidRPr="00597FC8">
        <w:rPr>
          <w:rFonts w:asciiTheme="majorEastAsia" w:eastAsiaTheme="majorEastAsia" w:hAnsiTheme="majorEastAsia" w:cs="Times New Roman" w:hint="eastAsia"/>
          <w:b/>
          <w:color w:val="000000"/>
          <w:kern w:val="2"/>
          <w:sz w:val="32"/>
          <w:szCs w:val="32"/>
        </w:rPr>
        <w:t xml:space="preserve">条【鼓励举报】  </w:t>
      </w:r>
      <w:r w:rsidR="00D13061" w:rsidRPr="00597FC8">
        <w:rPr>
          <w:rFonts w:asciiTheme="majorEastAsia" w:eastAsiaTheme="majorEastAsia" w:hAnsiTheme="majorEastAsia" w:hint="eastAsia"/>
          <w:color w:val="2B2B2B"/>
          <w:sz w:val="32"/>
          <w:szCs w:val="32"/>
        </w:rPr>
        <w:t>鼓励社会各界对</w:t>
      </w:r>
      <w:r w:rsidR="00D13061" w:rsidRPr="00597FC8">
        <w:rPr>
          <w:rFonts w:asciiTheme="majorEastAsia" w:eastAsiaTheme="majorEastAsia" w:hAnsiTheme="majorEastAsia" w:cs="Times New Roman" w:hint="eastAsia"/>
          <w:color w:val="000000"/>
          <w:kern w:val="2"/>
          <w:sz w:val="32"/>
          <w:szCs w:val="32"/>
        </w:rPr>
        <w:t>旅游市场违法违规行为的检举、举报；</w:t>
      </w:r>
      <w:r w:rsidR="00D13061" w:rsidRPr="00597FC8">
        <w:rPr>
          <w:rFonts w:asciiTheme="majorEastAsia" w:eastAsiaTheme="majorEastAsia" w:hAnsiTheme="majorEastAsia" w:hint="eastAsia"/>
          <w:color w:val="2B2B2B"/>
          <w:sz w:val="32"/>
          <w:szCs w:val="32"/>
        </w:rPr>
        <w:t>对于检举、举报内容经调查属实且影响较大的，市、县（区）人民政府旅游主管部门应当给予奖励。</w:t>
      </w:r>
    </w:p>
    <w:p w:rsidR="00D13061" w:rsidRPr="00597FC8" w:rsidRDefault="008159F9" w:rsidP="005503A4">
      <w:pPr>
        <w:widowControl/>
        <w:shd w:val="clear" w:color="auto" w:fill="FFFFFF"/>
        <w:spacing w:line="500" w:lineRule="exact"/>
        <w:ind w:firstLine="480"/>
        <w:jc w:val="left"/>
        <w:rPr>
          <w:rFonts w:asciiTheme="majorEastAsia" w:eastAsiaTheme="majorEastAsia" w:hAnsiTheme="majorEastAsia" w:cs="Arial"/>
          <w:bCs/>
          <w:color w:val="000000"/>
          <w:kern w:val="36"/>
          <w:sz w:val="32"/>
          <w:szCs w:val="32"/>
          <w:shd w:val="clear" w:color="auto" w:fill="FFFFFF"/>
        </w:rPr>
      </w:pPr>
      <w:r>
        <w:rPr>
          <w:rFonts w:asciiTheme="majorEastAsia" w:eastAsiaTheme="majorEastAsia" w:hAnsiTheme="majorEastAsia" w:cs="Arial" w:hint="eastAsia"/>
          <w:b/>
          <w:bCs/>
          <w:color w:val="000000"/>
          <w:kern w:val="36"/>
          <w:sz w:val="32"/>
          <w:szCs w:val="32"/>
          <w:shd w:val="clear" w:color="auto" w:fill="FFFFFF"/>
        </w:rPr>
        <w:t>第三十</w:t>
      </w:r>
      <w:r w:rsidR="00D13061" w:rsidRPr="00597FC8">
        <w:rPr>
          <w:rFonts w:asciiTheme="majorEastAsia" w:eastAsiaTheme="majorEastAsia" w:hAnsiTheme="majorEastAsia" w:cs="Arial" w:hint="eastAsia"/>
          <w:b/>
          <w:bCs/>
          <w:color w:val="000000"/>
          <w:kern w:val="36"/>
          <w:sz w:val="32"/>
          <w:szCs w:val="32"/>
          <w:shd w:val="clear" w:color="auto" w:fill="FFFFFF"/>
        </w:rPr>
        <w:t>条</w:t>
      </w:r>
      <w:r w:rsidR="00D13061" w:rsidRPr="00597FC8">
        <w:rPr>
          <w:rFonts w:asciiTheme="majorEastAsia" w:eastAsiaTheme="majorEastAsia" w:hAnsiTheme="majorEastAsia" w:cs="宋体" w:hint="eastAsia"/>
          <w:b/>
          <w:color w:val="000000"/>
          <w:kern w:val="0"/>
          <w:sz w:val="32"/>
          <w:szCs w:val="32"/>
        </w:rPr>
        <w:t xml:space="preserve">【文明旅游】  </w:t>
      </w:r>
      <w:r w:rsidR="00D13061" w:rsidRPr="00597FC8">
        <w:rPr>
          <w:rFonts w:asciiTheme="majorEastAsia" w:eastAsiaTheme="majorEastAsia" w:hAnsiTheme="majorEastAsia" w:cs="Arial" w:hint="eastAsia"/>
          <w:bCs/>
          <w:color w:val="000000"/>
          <w:kern w:val="36"/>
          <w:sz w:val="32"/>
          <w:szCs w:val="32"/>
          <w:shd w:val="clear" w:color="auto" w:fill="FFFFFF"/>
        </w:rPr>
        <w:t>旅游者在旅游活动中，应当自觉遵守中国公民国内旅游文明行为公约，不得参与黄、赌、毒及扰乱旅游秩序的活动，不得损害当地居民、旅游经营者、旅游从业人员的合法权益，不得干扰他人的旅游活动，不得随意发布与事实不符并影响旅游目的地形象的不良信息。</w:t>
      </w:r>
    </w:p>
    <w:p w:rsidR="00D13061" w:rsidRPr="00597FC8" w:rsidRDefault="008159F9" w:rsidP="005503A4">
      <w:pPr>
        <w:spacing w:line="500" w:lineRule="exact"/>
        <w:ind w:firstLineChars="200" w:firstLine="643"/>
        <w:jc w:val="left"/>
        <w:rPr>
          <w:rFonts w:asciiTheme="majorEastAsia" w:eastAsiaTheme="majorEastAsia" w:hAnsiTheme="majorEastAsia" w:cs="Arial"/>
          <w:color w:val="191919"/>
          <w:kern w:val="0"/>
          <w:sz w:val="32"/>
          <w:szCs w:val="32"/>
        </w:rPr>
      </w:pPr>
      <w:r>
        <w:rPr>
          <w:rFonts w:asciiTheme="majorEastAsia" w:eastAsiaTheme="majorEastAsia" w:hAnsiTheme="majorEastAsia" w:hint="eastAsia"/>
          <w:b/>
          <w:color w:val="000000"/>
          <w:sz w:val="32"/>
          <w:szCs w:val="32"/>
        </w:rPr>
        <w:t>第三十一</w:t>
      </w:r>
      <w:r w:rsidR="00D13061" w:rsidRPr="00597FC8">
        <w:rPr>
          <w:rFonts w:asciiTheme="majorEastAsia" w:eastAsiaTheme="majorEastAsia" w:hAnsiTheme="majorEastAsia" w:hint="eastAsia"/>
          <w:b/>
          <w:color w:val="000000"/>
          <w:sz w:val="32"/>
          <w:szCs w:val="32"/>
        </w:rPr>
        <w:t xml:space="preserve">条【旅游监察】  </w:t>
      </w:r>
      <w:r w:rsidR="00D13061" w:rsidRPr="00597FC8">
        <w:rPr>
          <w:rFonts w:asciiTheme="majorEastAsia" w:eastAsiaTheme="majorEastAsia" w:hAnsiTheme="majorEastAsia" w:cs="Arial" w:hint="eastAsia"/>
          <w:color w:val="191919"/>
          <w:kern w:val="0"/>
          <w:sz w:val="32"/>
          <w:szCs w:val="32"/>
        </w:rPr>
        <w:t>旅游主管部门依法对旅游经营者和旅游从业人员的旅游经营行为实施监督检查，有权对涉嫌违法的合同、票据、账簿以及其他相关资料进行查阅、复制。</w:t>
      </w:r>
    </w:p>
    <w:p w:rsidR="00D13061" w:rsidRPr="00597FC8" w:rsidRDefault="00D13061" w:rsidP="005503A4">
      <w:pPr>
        <w:spacing w:line="500" w:lineRule="exact"/>
        <w:jc w:val="center"/>
        <w:rPr>
          <w:rFonts w:asciiTheme="majorEastAsia" w:eastAsiaTheme="majorEastAsia" w:hAnsiTheme="majorEastAsia" w:cs="Arial"/>
          <w:b/>
          <w:bCs/>
          <w:color w:val="191919"/>
          <w:kern w:val="0"/>
          <w:sz w:val="32"/>
          <w:szCs w:val="32"/>
        </w:rPr>
      </w:pPr>
      <w:r w:rsidRPr="00597FC8">
        <w:rPr>
          <w:rFonts w:asciiTheme="majorEastAsia" w:eastAsiaTheme="majorEastAsia" w:hAnsiTheme="majorEastAsia" w:cs="Arial" w:hint="eastAsia"/>
          <w:b/>
          <w:bCs/>
          <w:color w:val="191919"/>
          <w:kern w:val="0"/>
          <w:sz w:val="32"/>
          <w:szCs w:val="32"/>
        </w:rPr>
        <w:t>第五章  法律责任</w:t>
      </w:r>
    </w:p>
    <w:p w:rsidR="00D13061" w:rsidRPr="00597FC8" w:rsidRDefault="00D13061" w:rsidP="005503A4">
      <w:pPr>
        <w:spacing w:line="500" w:lineRule="exact"/>
        <w:ind w:firstLineChars="200" w:firstLine="643"/>
        <w:jc w:val="left"/>
        <w:rPr>
          <w:rFonts w:asciiTheme="majorEastAsia" w:eastAsiaTheme="majorEastAsia" w:hAnsiTheme="majorEastAsia" w:cs="Arial"/>
          <w:color w:val="191919"/>
          <w:kern w:val="0"/>
          <w:sz w:val="32"/>
          <w:szCs w:val="32"/>
        </w:rPr>
      </w:pPr>
      <w:r w:rsidRPr="00597FC8">
        <w:rPr>
          <w:rFonts w:asciiTheme="majorEastAsia" w:eastAsiaTheme="majorEastAsia" w:hAnsiTheme="majorEastAsia" w:cs="Arial" w:hint="eastAsia"/>
          <w:b/>
          <w:color w:val="191919"/>
          <w:kern w:val="0"/>
          <w:sz w:val="32"/>
          <w:szCs w:val="32"/>
        </w:rPr>
        <w:t>第三十</w:t>
      </w:r>
      <w:r w:rsidR="008159F9">
        <w:rPr>
          <w:rFonts w:asciiTheme="majorEastAsia" w:eastAsiaTheme="majorEastAsia" w:hAnsiTheme="majorEastAsia" w:cs="Arial" w:hint="eastAsia"/>
          <w:b/>
          <w:color w:val="191919"/>
          <w:kern w:val="0"/>
          <w:sz w:val="32"/>
          <w:szCs w:val="32"/>
        </w:rPr>
        <w:t>二</w:t>
      </w:r>
      <w:r w:rsidRPr="00597FC8">
        <w:rPr>
          <w:rFonts w:asciiTheme="majorEastAsia" w:eastAsiaTheme="majorEastAsia" w:hAnsiTheme="majorEastAsia" w:cs="Arial" w:hint="eastAsia"/>
          <w:b/>
          <w:color w:val="191919"/>
          <w:kern w:val="0"/>
          <w:sz w:val="32"/>
          <w:szCs w:val="32"/>
        </w:rPr>
        <w:t xml:space="preserve">条【法律责任一】  </w:t>
      </w:r>
      <w:r w:rsidRPr="00597FC8">
        <w:rPr>
          <w:rFonts w:asciiTheme="majorEastAsia" w:eastAsiaTheme="majorEastAsia" w:hAnsiTheme="majorEastAsia" w:cs="Arial" w:hint="eastAsia"/>
          <w:color w:val="191919"/>
          <w:kern w:val="0"/>
          <w:sz w:val="32"/>
          <w:szCs w:val="32"/>
        </w:rPr>
        <w:t>对违反本条例规定的行为，法律、法规已有规定的，从其规定。</w:t>
      </w:r>
    </w:p>
    <w:p w:rsidR="00D13061" w:rsidRPr="00597FC8" w:rsidRDefault="00FD695A" w:rsidP="005503A4">
      <w:pPr>
        <w:pStyle w:val="a4"/>
        <w:shd w:val="clear" w:color="auto" w:fill="FFFFFF"/>
        <w:spacing w:before="0" w:beforeAutospacing="0" w:after="0" w:afterAutospacing="0" w:line="500" w:lineRule="exact"/>
        <w:ind w:firstLineChars="198" w:firstLine="636"/>
        <w:rPr>
          <w:rFonts w:asciiTheme="majorEastAsia" w:eastAsiaTheme="majorEastAsia" w:hAnsiTheme="majorEastAsia" w:cs="Times New Roman"/>
          <w:color w:val="000000"/>
          <w:sz w:val="32"/>
          <w:szCs w:val="32"/>
        </w:rPr>
      </w:pPr>
      <w:r w:rsidRPr="00597FC8">
        <w:rPr>
          <w:rFonts w:asciiTheme="majorEastAsia" w:eastAsiaTheme="majorEastAsia" w:hAnsiTheme="majorEastAsia" w:cs="Times New Roman" w:hint="eastAsia"/>
          <w:b/>
          <w:color w:val="000000"/>
          <w:kern w:val="2"/>
          <w:sz w:val="32"/>
          <w:szCs w:val="32"/>
        </w:rPr>
        <w:t>第三十</w:t>
      </w:r>
      <w:r w:rsidR="008159F9">
        <w:rPr>
          <w:rFonts w:asciiTheme="majorEastAsia" w:eastAsiaTheme="majorEastAsia" w:hAnsiTheme="majorEastAsia" w:cs="Times New Roman" w:hint="eastAsia"/>
          <w:b/>
          <w:color w:val="000000"/>
          <w:kern w:val="2"/>
          <w:sz w:val="32"/>
          <w:szCs w:val="32"/>
        </w:rPr>
        <w:t>三</w:t>
      </w:r>
      <w:r w:rsidR="00D13061" w:rsidRPr="00597FC8">
        <w:rPr>
          <w:rFonts w:asciiTheme="majorEastAsia" w:eastAsiaTheme="majorEastAsia" w:hAnsiTheme="majorEastAsia" w:cs="Times New Roman" w:hint="eastAsia"/>
          <w:b/>
          <w:color w:val="000000"/>
          <w:kern w:val="2"/>
          <w:sz w:val="32"/>
          <w:szCs w:val="32"/>
        </w:rPr>
        <w:t xml:space="preserve">条【法律责任二】  </w:t>
      </w:r>
      <w:r w:rsidR="00D13061" w:rsidRPr="00597FC8">
        <w:rPr>
          <w:rFonts w:asciiTheme="majorEastAsia" w:eastAsiaTheme="majorEastAsia" w:hAnsiTheme="majorEastAsia" w:cs="Times New Roman" w:hint="eastAsia"/>
          <w:color w:val="000000"/>
          <w:kern w:val="2"/>
          <w:sz w:val="32"/>
          <w:szCs w:val="32"/>
        </w:rPr>
        <w:t>旅行社违反本条例第十一条第一款规定，通过网络经营旅行社业务，未在其线上宣传媒介显著位置明示旅行社相关信息的，由旅游主管部门责令改正，并处以五千元罚款。</w:t>
      </w:r>
      <w:r w:rsidR="00D13061" w:rsidRPr="00597FC8">
        <w:rPr>
          <w:rFonts w:asciiTheme="majorEastAsia" w:eastAsiaTheme="majorEastAsia" w:hAnsiTheme="majorEastAsia" w:hint="eastAsia"/>
          <w:color w:val="000000"/>
          <w:sz w:val="32"/>
          <w:szCs w:val="32"/>
        </w:rPr>
        <w:t>网络交易平台经营者违反本条例第十一条第二款规定，由网信部门责令改正；拒不改正或者情节严重的，处五万元以上五十万元以下罚款，并可以责令暂停相关业务、停业整顿、关闭网站，对直接负责的主管人员和其他直接责任人员处一万元以上十万元以下罚款。</w:t>
      </w:r>
      <w:r w:rsidR="00D13061" w:rsidRPr="00597FC8">
        <w:rPr>
          <w:rFonts w:asciiTheme="majorEastAsia" w:eastAsiaTheme="majorEastAsia" w:hAnsiTheme="majorEastAsia" w:cs="Times New Roman" w:hint="eastAsia"/>
          <w:color w:val="000000"/>
          <w:kern w:val="2"/>
          <w:sz w:val="32"/>
          <w:szCs w:val="32"/>
        </w:rPr>
        <w:t>旅游者通过网络交易平台购买旅游产品或者服务，其合法权益受到损害的，可以要求网络交易平台经营者赔偿。</w:t>
      </w:r>
    </w:p>
    <w:p w:rsidR="00FD695A" w:rsidRPr="00597FC8" w:rsidRDefault="00FD695A" w:rsidP="005503A4">
      <w:pPr>
        <w:pStyle w:val="a4"/>
        <w:shd w:val="clear" w:color="auto" w:fill="FFFFFF"/>
        <w:spacing w:before="0" w:beforeAutospacing="0" w:after="0" w:afterAutospacing="0" w:line="500" w:lineRule="exact"/>
        <w:ind w:firstLineChars="200" w:firstLine="643"/>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b/>
          <w:color w:val="000000"/>
          <w:kern w:val="2"/>
          <w:sz w:val="32"/>
          <w:szCs w:val="32"/>
        </w:rPr>
        <w:t>第三十</w:t>
      </w:r>
      <w:r w:rsidR="008159F9">
        <w:rPr>
          <w:rFonts w:asciiTheme="majorEastAsia" w:eastAsiaTheme="majorEastAsia" w:hAnsiTheme="majorEastAsia" w:cs="Times New Roman" w:hint="eastAsia"/>
          <w:b/>
          <w:color w:val="000000"/>
          <w:kern w:val="2"/>
          <w:sz w:val="32"/>
          <w:szCs w:val="32"/>
        </w:rPr>
        <w:t>四</w:t>
      </w:r>
      <w:r w:rsidRPr="00597FC8">
        <w:rPr>
          <w:rFonts w:asciiTheme="majorEastAsia" w:eastAsiaTheme="majorEastAsia" w:hAnsiTheme="majorEastAsia" w:cs="Times New Roman" w:hint="eastAsia"/>
          <w:b/>
          <w:color w:val="000000"/>
          <w:kern w:val="2"/>
          <w:sz w:val="32"/>
          <w:szCs w:val="32"/>
        </w:rPr>
        <w:t xml:space="preserve">条【法律责任三】  </w:t>
      </w:r>
      <w:r w:rsidRPr="00597FC8">
        <w:rPr>
          <w:rFonts w:asciiTheme="majorEastAsia" w:eastAsiaTheme="majorEastAsia" w:hAnsiTheme="majorEastAsia" w:cs="Times New Roman" w:hint="eastAsia"/>
          <w:color w:val="000000"/>
          <w:kern w:val="2"/>
          <w:sz w:val="32"/>
          <w:szCs w:val="32"/>
        </w:rPr>
        <w:t>违反本条第十六条规定，景区、宾馆饭店使用超越评定的质量等级、星级进行宣传，或者未获得质量等级、星级而使用等级、星级标志进行宣传和经营，误导旅游者的，由旅游主管部门责令改正，没收违法所得，并处以一万元以上五万元以下罚款；违法所得五万元以上的，并处以违法所得一倍以上五倍以下罚款；情节严重的，责令停业整顿。</w:t>
      </w:r>
    </w:p>
    <w:p w:rsidR="00FD695A" w:rsidRPr="00597FC8" w:rsidRDefault="00FD695A" w:rsidP="005503A4">
      <w:pPr>
        <w:pStyle w:val="a4"/>
        <w:shd w:val="clear" w:color="auto" w:fill="FFFFFF"/>
        <w:spacing w:before="0" w:beforeAutospacing="0" w:after="0" w:afterAutospacing="0" w:line="500" w:lineRule="exact"/>
        <w:ind w:firstLineChars="198" w:firstLine="636"/>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b/>
          <w:color w:val="000000"/>
          <w:kern w:val="2"/>
          <w:sz w:val="32"/>
          <w:szCs w:val="32"/>
        </w:rPr>
        <w:lastRenderedPageBreak/>
        <w:t>第三十</w:t>
      </w:r>
      <w:r w:rsidR="008159F9">
        <w:rPr>
          <w:rFonts w:asciiTheme="majorEastAsia" w:eastAsiaTheme="majorEastAsia" w:hAnsiTheme="majorEastAsia" w:cs="Times New Roman" w:hint="eastAsia"/>
          <w:b/>
          <w:color w:val="000000"/>
          <w:kern w:val="2"/>
          <w:sz w:val="32"/>
          <w:szCs w:val="32"/>
        </w:rPr>
        <w:t>五</w:t>
      </w:r>
      <w:r w:rsidRPr="00597FC8">
        <w:rPr>
          <w:rFonts w:asciiTheme="majorEastAsia" w:eastAsiaTheme="majorEastAsia" w:hAnsiTheme="majorEastAsia" w:cs="Times New Roman" w:hint="eastAsia"/>
          <w:b/>
          <w:color w:val="000000"/>
          <w:kern w:val="2"/>
          <w:sz w:val="32"/>
          <w:szCs w:val="32"/>
        </w:rPr>
        <w:t xml:space="preserve">条【法律责任四】  </w:t>
      </w:r>
      <w:r w:rsidRPr="00597FC8">
        <w:rPr>
          <w:rFonts w:asciiTheme="majorEastAsia" w:eastAsiaTheme="majorEastAsia" w:hAnsiTheme="majorEastAsia" w:cs="Times New Roman" w:hint="eastAsia"/>
          <w:color w:val="000000"/>
          <w:kern w:val="2"/>
          <w:sz w:val="32"/>
          <w:szCs w:val="32"/>
        </w:rPr>
        <w:t>导游人员违反本条例第十七条规定，未经市旅游主管部门组织的政策法规、旅游安全、职业技能及有关本市自然地理、历史文化等内容的岗前培训从事导游活动的，由旅游主管部门责令改正，并处以一千元罚款。</w:t>
      </w:r>
    </w:p>
    <w:p w:rsidR="00FD695A" w:rsidRPr="00597FC8" w:rsidRDefault="008159F9" w:rsidP="005503A4">
      <w:pPr>
        <w:pStyle w:val="a4"/>
        <w:shd w:val="clear" w:color="auto" w:fill="FFFFFF"/>
        <w:spacing w:before="0" w:beforeAutospacing="0" w:after="0" w:afterAutospacing="0" w:line="500" w:lineRule="exact"/>
        <w:ind w:firstLineChars="200" w:firstLine="643"/>
        <w:rPr>
          <w:rFonts w:asciiTheme="majorEastAsia" w:eastAsiaTheme="majorEastAsia" w:hAnsiTheme="majorEastAsia" w:cs="Times New Roman"/>
          <w:color w:val="000000"/>
          <w:kern w:val="2"/>
          <w:sz w:val="32"/>
          <w:szCs w:val="32"/>
        </w:rPr>
      </w:pPr>
      <w:r>
        <w:rPr>
          <w:rFonts w:asciiTheme="majorEastAsia" w:eastAsiaTheme="majorEastAsia" w:hAnsiTheme="majorEastAsia" w:cs="Times New Roman" w:hint="eastAsia"/>
          <w:b/>
          <w:color w:val="000000"/>
          <w:kern w:val="2"/>
          <w:sz w:val="32"/>
          <w:szCs w:val="32"/>
        </w:rPr>
        <w:t>第三十六</w:t>
      </w:r>
      <w:r w:rsidR="00FD695A" w:rsidRPr="00597FC8">
        <w:rPr>
          <w:rFonts w:asciiTheme="majorEastAsia" w:eastAsiaTheme="majorEastAsia" w:hAnsiTheme="majorEastAsia" w:cs="Times New Roman" w:hint="eastAsia"/>
          <w:b/>
          <w:color w:val="000000"/>
          <w:kern w:val="2"/>
          <w:sz w:val="32"/>
          <w:szCs w:val="32"/>
        </w:rPr>
        <w:t xml:space="preserve">条【法律责任五】  </w:t>
      </w:r>
      <w:r w:rsidR="00FD695A" w:rsidRPr="00597FC8">
        <w:rPr>
          <w:rFonts w:asciiTheme="majorEastAsia" w:eastAsiaTheme="majorEastAsia" w:hAnsiTheme="majorEastAsia" w:cs="Times New Roman" w:hint="eastAsia"/>
          <w:color w:val="000000"/>
          <w:kern w:val="2"/>
          <w:sz w:val="32"/>
          <w:szCs w:val="32"/>
        </w:rPr>
        <w:t>违反本条例第十八条规定，未取得景区讲解员资格在景区内提供有偿导游讲解服务的，由旅游主管部门进行劝阻和警告，拒不改正的，可以处以五百元罚款。</w:t>
      </w:r>
    </w:p>
    <w:p w:rsidR="00D13061" w:rsidRPr="00597FC8" w:rsidRDefault="00FD695A" w:rsidP="005503A4">
      <w:pPr>
        <w:pStyle w:val="a4"/>
        <w:shd w:val="clear" w:color="auto" w:fill="FFFFFF"/>
        <w:spacing w:before="0" w:beforeAutospacing="0" w:after="0" w:afterAutospacing="0" w:line="500" w:lineRule="exact"/>
        <w:ind w:firstLineChars="198" w:firstLine="636"/>
        <w:rPr>
          <w:rFonts w:asciiTheme="majorEastAsia" w:eastAsiaTheme="majorEastAsia" w:hAnsiTheme="majorEastAsia"/>
          <w:color w:val="000000"/>
          <w:sz w:val="32"/>
          <w:szCs w:val="32"/>
        </w:rPr>
      </w:pPr>
      <w:r w:rsidRPr="00597FC8">
        <w:rPr>
          <w:rFonts w:asciiTheme="majorEastAsia" w:eastAsiaTheme="majorEastAsia" w:hAnsiTheme="majorEastAsia" w:cs="Times New Roman" w:hint="eastAsia"/>
          <w:b/>
          <w:color w:val="000000"/>
          <w:kern w:val="2"/>
          <w:sz w:val="32"/>
          <w:szCs w:val="32"/>
        </w:rPr>
        <w:t>第三十</w:t>
      </w:r>
      <w:r w:rsidR="008159F9">
        <w:rPr>
          <w:rFonts w:asciiTheme="majorEastAsia" w:eastAsiaTheme="majorEastAsia" w:hAnsiTheme="majorEastAsia" w:cs="Times New Roman" w:hint="eastAsia"/>
          <w:b/>
          <w:color w:val="000000"/>
          <w:kern w:val="2"/>
          <w:sz w:val="32"/>
          <w:szCs w:val="32"/>
        </w:rPr>
        <w:t>七</w:t>
      </w:r>
      <w:r w:rsidRPr="00597FC8">
        <w:rPr>
          <w:rFonts w:asciiTheme="majorEastAsia" w:eastAsiaTheme="majorEastAsia" w:hAnsiTheme="majorEastAsia" w:cs="Times New Roman" w:hint="eastAsia"/>
          <w:b/>
          <w:color w:val="000000"/>
          <w:kern w:val="2"/>
          <w:sz w:val="32"/>
          <w:szCs w:val="32"/>
        </w:rPr>
        <w:t>条【法律责任六</w:t>
      </w:r>
      <w:r w:rsidR="00D13061" w:rsidRPr="00597FC8">
        <w:rPr>
          <w:rFonts w:asciiTheme="majorEastAsia" w:eastAsiaTheme="majorEastAsia" w:hAnsiTheme="majorEastAsia" w:cs="Times New Roman" w:hint="eastAsia"/>
          <w:b/>
          <w:color w:val="000000"/>
          <w:kern w:val="2"/>
          <w:sz w:val="32"/>
          <w:szCs w:val="32"/>
        </w:rPr>
        <w:t xml:space="preserve">】  </w:t>
      </w:r>
      <w:r w:rsidR="00D13061" w:rsidRPr="00597FC8">
        <w:rPr>
          <w:rFonts w:asciiTheme="majorEastAsia" w:eastAsiaTheme="majorEastAsia" w:hAnsiTheme="majorEastAsia" w:hint="eastAsia"/>
          <w:color w:val="000000"/>
          <w:sz w:val="32"/>
          <w:szCs w:val="32"/>
        </w:rPr>
        <w:t>旅行社违反本条例第十九条第一款规定，未通过旅游公共服务网络平台向旅游主管部门进行团队旅游信息备案的，由旅游主管部门责令限期改正；逾期未改正或者一年内累计被责令改正三次以上的，对旅行社处以二千元以上一万元以下罚款。</w:t>
      </w:r>
    </w:p>
    <w:p w:rsidR="00FD695A" w:rsidRPr="00597FC8" w:rsidRDefault="00FD695A" w:rsidP="005503A4">
      <w:pPr>
        <w:pStyle w:val="a4"/>
        <w:shd w:val="clear" w:color="auto" w:fill="FFFFFF"/>
        <w:spacing w:before="0" w:beforeAutospacing="0" w:after="0" w:afterAutospacing="0" w:line="500" w:lineRule="exact"/>
        <w:ind w:firstLineChars="198" w:firstLine="636"/>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b/>
          <w:color w:val="000000"/>
          <w:kern w:val="2"/>
          <w:sz w:val="32"/>
          <w:szCs w:val="32"/>
        </w:rPr>
        <w:t>第三十</w:t>
      </w:r>
      <w:r w:rsidR="008159F9">
        <w:rPr>
          <w:rFonts w:asciiTheme="majorEastAsia" w:eastAsiaTheme="majorEastAsia" w:hAnsiTheme="majorEastAsia" w:cs="Times New Roman" w:hint="eastAsia"/>
          <w:b/>
          <w:color w:val="000000"/>
          <w:kern w:val="2"/>
          <w:sz w:val="32"/>
          <w:szCs w:val="32"/>
        </w:rPr>
        <w:t>八</w:t>
      </w:r>
      <w:r w:rsidRPr="00597FC8">
        <w:rPr>
          <w:rFonts w:asciiTheme="majorEastAsia" w:eastAsiaTheme="majorEastAsia" w:hAnsiTheme="majorEastAsia" w:cs="Times New Roman" w:hint="eastAsia"/>
          <w:b/>
          <w:color w:val="000000"/>
          <w:kern w:val="2"/>
          <w:sz w:val="32"/>
          <w:szCs w:val="32"/>
        </w:rPr>
        <w:t xml:space="preserve">条【法律责任七】  </w:t>
      </w:r>
      <w:r w:rsidRPr="00597FC8">
        <w:rPr>
          <w:rFonts w:asciiTheme="majorEastAsia" w:eastAsiaTheme="majorEastAsia" w:hAnsiTheme="majorEastAsia" w:cs="Times New Roman" w:hint="eastAsia"/>
          <w:color w:val="000000"/>
          <w:kern w:val="2"/>
          <w:sz w:val="32"/>
          <w:szCs w:val="32"/>
        </w:rPr>
        <w:t>旅游社违反本条例第二十条规定，以</w:t>
      </w:r>
      <w:r w:rsidRPr="00597FC8">
        <w:rPr>
          <w:rFonts w:asciiTheme="majorEastAsia" w:eastAsiaTheme="majorEastAsia" w:hAnsiTheme="majorEastAsia" w:cs="Times New Roman"/>
          <w:color w:val="000000"/>
          <w:kern w:val="2"/>
          <w:sz w:val="32"/>
          <w:szCs w:val="32"/>
        </w:rPr>
        <w:t>低于诚信旅游指导价</w:t>
      </w:r>
      <w:r w:rsidRPr="00597FC8">
        <w:rPr>
          <w:rFonts w:asciiTheme="majorEastAsia" w:eastAsiaTheme="majorEastAsia" w:hAnsiTheme="majorEastAsia" w:cs="Times New Roman" w:hint="eastAsia"/>
          <w:color w:val="000000"/>
          <w:kern w:val="2"/>
          <w:sz w:val="32"/>
          <w:szCs w:val="32"/>
        </w:rPr>
        <w:t>百分之三十</w:t>
      </w:r>
      <w:r w:rsidRPr="00597FC8">
        <w:rPr>
          <w:rFonts w:asciiTheme="majorEastAsia" w:eastAsiaTheme="majorEastAsia" w:hAnsiTheme="majorEastAsia" w:cs="Times New Roman"/>
          <w:color w:val="000000"/>
          <w:kern w:val="2"/>
          <w:sz w:val="32"/>
          <w:szCs w:val="32"/>
        </w:rPr>
        <w:t>以上的</w:t>
      </w:r>
      <w:r w:rsidRPr="00597FC8">
        <w:rPr>
          <w:rFonts w:asciiTheme="majorEastAsia" w:eastAsiaTheme="majorEastAsia" w:hAnsiTheme="majorEastAsia" w:cs="Times New Roman" w:hint="eastAsia"/>
          <w:color w:val="000000"/>
          <w:kern w:val="2"/>
          <w:sz w:val="32"/>
          <w:szCs w:val="32"/>
        </w:rPr>
        <w:t>价格招徕游客，或者以低于成本价要求地接社提供服务、</w:t>
      </w:r>
      <w:r w:rsidRPr="00597FC8">
        <w:rPr>
          <w:rFonts w:asciiTheme="majorEastAsia" w:eastAsiaTheme="majorEastAsia" w:hAnsiTheme="majorEastAsia" w:cs="Times New Roman"/>
          <w:color w:val="000000"/>
          <w:kern w:val="2"/>
          <w:sz w:val="32"/>
          <w:szCs w:val="32"/>
        </w:rPr>
        <w:t>要求导游垫付或者向导游收取</w:t>
      </w:r>
      <w:r w:rsidRPr="00597FC8">
        <w:rPr>
          <w:rFonts w:asciiTheme="majorEastAsia" w:eastAsiaTheme="majorEastAsia" w:hAnsiTheme="majorEastAsia" w:cs="Times New Roman" w:hint="eastAsia"/>
          <w:color w:val="000000"/>
          <w:kern w:val="2"/>
          <w:sz w:val="32"/>
          <w:szCs w:val="32"/>
        </w:rPr>
        <w:t>接团</w:t>
      </w:r>
      <w:r w:rsidRPr="00597FC8">
        <w:rPr>
          <w:rFonts w:asciiTheme="majorEastAsia" w:eastAsiaTheme="majorEastAsia" w:hAnsiTheme="majorEastAsia" w:cs="Times New Roman"/>
          <w:color w:val="000000"/>
          <w:kern w:val="2"/>
          <w:sz w:val="32"/>
          <w:szCs w:val="32"/>
        </w:rPr>
        <w:t>费用</w:t>
      </w:r>
      <w:r w:rsidRPr="00597FC8">
        <w:rPr>
          <w:rFonts w:asciiTheme="majorEastAsia" w:eastAsiaTheme="majorEastAsia" w:hAnsiTheme="majorEastAsia" w:cs="Times New Roman" w:hint="eastAsia"/>
          <w:color w:val="000000"/>
          <w:kern w:val="2"/>
          <w:sz w:val="32"/>
          <w:szCs w:val="32"/>
        </w:rPr>
        <w:t>的，由旅游主管部门</w:t>
      </w:r>
      <w:hyperlink r:id="rId7" w:tgtFrame="_blank" w:history="1">
        <w:r w:rsidRPr="00597FC8">
          <w:rPr>
            <w:rFonts w:asciiTheme="majorEastAsia" w:eastAsiaTheme="majorEastAsia" w:hAnsiTheme="majorEastAsia" w:cs="Times New Roman"/>
            <w:color w:val="000000"/>
            <w:kern w:val="2"/>
            <w:sz w:val="32"/>
            <w:szCs w:val="32"/>
          </w:rPr>
          <w:t>没收</w:t>
        </w:r>
        <w:r w:rsidRPr="00597FC8">
          <w:rPr>
            <w:rFonts w:asciiTheme="majorEastAsia" w:eastAsiaTheme="majorEastAsia" w:hAnsiTheme="majorEastAsia" w:cs="Times New Roman" w:hint="eastAsia"/>
            <w:color w:val="000000"/>
            <w:kern w:val="2"/>
            <w:sz w:val="32"/>
            <w:szCs w:val="32"/>
          </w:rPr>
          <w:t>旅行社</w:t>
        </w:r>
        <w:r w:rsidRPr="00597FC8">
          <w:rPr>
            <w:rFonts w:asciiTheme="majorEastAsia" w:eastAsiaTheme="majorEastAsia" w:hAnsiTheme="majorEastAsia" w:cs="Times New Roman"/>
            <w:color w:val="000000"/>
            <w:kern w:val="2"/>
            <w:sz w:val="32"/>
            <w:szCs w:val="32"/>
          </w:rPr>
          <w:t>违法所得</w:t>
        </w:r>
      </w:hyperlink>
      <w:r w:rsidRPr="00597FC8">
        <w:rPr>
          <w:rFonts w:asciiTheme="majorEastAsia" w:eastAsiaTheme="majorEastAsia" w:hAnsiTheme="majorEastAsia" w:cs="Times New Roman"/>
          <w:color w:val="000000"/>
          <w:kern w:val="2"/>
          <w:sz w:val="32"/>
          <w:szCs w:val="32"/>
        </w:rPr>
        <w:t>，责令停业整顿三个月，情节严重的，吊销</w:t>
      </w:r>
      <w:hyperlink r:id="rId8" w:tgtFrame="_blank" w:history="1">
        <w:r w:rsidRPr="00597FC8">
          <w:rPr>
            <w:rFonts w:asciiTheme="majorEastAsia" w:eastAsiaTheme="majorEastAsia" w:hAnsiTheme="majorEastAsia" w:cs="Times New Roman"/>
            <w:color w:val="000000"/>
            <w:kern w:val="2"/>
            <w:sz w:val="32"/>
            <w:szCs w:val="32"/>
          </w:rPr>
          <w:t>旅行社业务经营许可证</w:t>
        </w:r>
      </w:hyperlink>
      <w:r w:rsidRPr="00597FC8">
        <w:rPr>
          <w:rFonts w:asciiTheme="majorEastAsia" w:eastAsiaTheme="majorEastAsia" w:hAnsiTheme="majorEastAsia" w:cs="Times New Roman" w:hint="eastAsia"/>
          <w:color w:val="000000"/>
          <w:kern w:val="2"/>
          <w:sz w:val="32"/>
          <w:szCs w:val="32"/>
        </w:rPr>
        <w:t>，并处以</w:t>
      </w:r>
      <w:r w:rsidRPr="00597FC8">
        <w:rPr>
          <w:rFonts w:asciiTheme="majorEastAsia" w:eastAsiaTheme="majorEastAsia" w:hAnsiTheme="majorEastAsia" w:cs="Times New Roman"/>
          <w:color w:val="000000"/>
          <w:kern w:val="2"/>
          <w:sz w:val="32"/>
          <w:szCs w:val="32"/>
        </w:rPr>
        <w:t>三十万元罚款，违法所得三十万元以上的，处违法所得五倍罚款</w:t>
      </w:r>
      <w:r w:rsidRPr="00597FC8">
        <w:rPr>
          <w:rFonts w:asciiTheme="majorEastAsia" w:eastAsiaTheme="majorEastAsia" w:hAnsiTheme="majorEastAsia" w:cs="Times New Roman" w:hint="eastAsia"/>
          <w:color w:val="000000"/>
          <w:kern w:val="2"/>
          <w:sz w:val="32"/>
          <w:szCs w:val="32"/>
        </w:rPr>
        <w:t>，并</w:t>
      </w:r>
      <w:r w:rsidRPr="00597FC8">
        <w:rPr>
          <w:rFonts w:asciiTheme="majorEastAsia" w:eastAsiaTheme="majorEastAsia" w:hAnsiTheme="majorEastAsia" w:cs="Times New Roman"/>
          <w:color w:val="000000"/>
          <w:kern w:val="2"/>
          <w:sz w:val="32"/>
          <w:szCs w:val="32"/>
        </w:rPr>
        <w:t>列入旅游经营服务不良信息，向社会公布。对旅行社直接负责主管人员和其他直接责任人员，没收违法所得，处</w:t>
      </w:r>
      <w:r w:rsidRPr="00597FC8">
        <w:rPr>
          <w:rFonts w:asciiTheme="majorEastAsia" w:eastAsiaTheme="majorEastAsia" w:hAnsiTheme="majorEastAsia" w:cs="Times New Roman" w:hint="eastAsia"/>
          <w:color w:val="000000"/>
          <w:kern w:val="2"/>
          <w:sz w:val="32"/>
          <w:szCs w:val="32"/>
        </w:rPr>
        <w:t>以</w:t>
      </w:r>
      <w:r w:rsidRPr="00597FC8">
        <w:rPr>
          <w:rFonts w:asciiTheme="majorEastAsia" w:eastAsiaTheme="majorEastAsia" w:hAnsiTheme="majorEastAsia" w:cs="Times New Roman"/>
          <w:color w:val="000000"/>
          <w:kern w:val="2"/>
          <w:sz w:val="32"/>
          <w:szCs w:val="32"/>
        </w:rPr>
        <w:t>二万元罚款；被吊销旅行社业务经营许可证的旅行社法人代表和主要管理人员，自处罚之日起未逾三年的，不得从事旅行社业务</w:t>
      </w:r>
      <w:r w:rsidRPr="00597FC8">
        <w:rPr>
          <w:rFonts w:asciiTheme="majorEastAsia" w:eastAsiaTheme="majorEastAsia" w:hAnsiTheme="majorEastAsia" w:cs="Times New Roman" w:hint="eastAsia"/>
          <w:color w:val="000000"/>
          <w:kern w:val="2"/>
          <w:sz w:val="32"/>
          <w:szCs w:val="32"/>
        </w:rPr>
        <w:t>，同时</w:t>
      </w:r>
      <w:r w:rsidRPr="00597FC8">
        <w:rPr>
          <w:rFonts w:asciiTheme="majorEastAsia" w:eastAsiaTheme="majorEastAsia" w:hAnsiTheme="majorEastAsia" w:cs="Times New Roman"/>
          <w:color w:val="000000"/>
          <w:kern w:val="2"/>
          <w:sz w:val="32"/>
          <w:szCs w:val="32"/>
        </w:rPr>
        <w:t>列入旅游经营服务不良信息，向社会公布。</w:t>
      </w:r>
    </w:p>
    <w:p w:rsidR="00FD695A" w:rsidRPr="00597FC8" w:rsidRDefault="008159F9" w:rsidP="005503A4">
      <w:pPr>
        <w:pStyle w:val="a4"/>
        <w:shd w:val="clear" w:color="auto" w:fill="FFFFFF"/>
        <w:spacing w:before="0" w:beforeAutospacing="0" w:after="0" w:afterAutospacing="0" w:line="500" w:lineRule="exact"/>
        <w:ind w:firstLineChars="198" w:firstLine="636"/>
        <w:rPr>
          <w:rFonts w:asciiTheme="majorEastAsia" w:eastAsiaTheme="majorEastAsia" w:hAnsiTheme="majorEastAsia" w:cs="Times New Roman"/>
          <w:color w:val="000000"/>
          <w:kern w:val="2"/>
          <w:sz w:val="32"/>
          <w:szCs w:val="32"/>
        </w:rPr>
      </w:pPr>
      <w:r>
        <w:rPr>
          <w:rFonts w:asciiTheme="majorEastAsia" w:eastAsiaTheme="majorEastAsia" w:hAnsiTheme="majorEastAsia" w:cs="Times New Roman" w:hint="eastAsia"/>
          <w:b/>
          <w:color w:val="000000"/>
          <w:kern w:val="2"/>
          <w:sz w:val="32"/>
          <w:szCs w:val="32"/>
        </w:rPr>
        <w:t>第三</w:t>
      </w:r>
      <w:r w:rsidR="00FD695A" w:rsidRPr="00597FC8">
        <w:rPr>
          <w:rFonts w:asciiTheme="majorEastAsia" w:eastAsiaTheme="majorEastAsia" w:hAnsiTheme="majorEastAsia" w:cs="Times New Roman" w:hint="eastAsia"/>
          <w:b/>
          <w:color w:val="000000"/>
          <w:kern w:val="2"/>
          <w:sz w:val="32"/>
          <w:szCs w:val="32"/>
        </w:rPr>
        <w:t>十</w:t>
      </w:r>
      <w:r>
        <w:rPr>
          <w:rFonts w:asciiTheme="majorEastAsia" w:eastAsiaTheme="majorEastAsia" w:hAnsiTheme="majorEastAsia" w:cs="Times New Roman" w:hint="eastAsia"/>
          <w:b/>
          <w:color w:val="000000"/>
          <w:kern w:val="2"/>
          <w:sz w:val="32"/>
          <w:szCs w:val="32"/>
        </w:rPr>
        <w:t>九</w:t>
      </w:r>
      <w:r w:rsidR="00FD695A" w:rsidRPr="00597FC8">
        <w:rPr>
          <w:rFonts w:asciiTheme="majorEastAsia" w:eastAsiaTheme="majorEastAsia" w:hAnsiTheme="majorEastAsia" w:cs="Times New Roman" w:hint="eastAsia"/>
          <w:b/>
          <w:color w:val="000000"/>
          <w:kern w:val="2"/>
          <w:sz w:val="32"/>
          <w:szCs w:val="32"/>
        </w:rPr>
        <w:t xml:space="preserve">条【法律责任八】  </w:t>
      </w:r>
      <w:r w:rsidR="00FD695A" w:rsidRPr="00597FC8">
        <w:rPr>
          <w:rFonts w:asciiTheme="majorEastAsia" w:eastAsiaTheme="majorEastAsia" w:hAnsiTheme="majorEastAsia" w:cs="Times New Roman"/>
          <w:color w:val="000000"/>
          <w:kern w:val="2"/>
          <w:sz w:val="32"/>
          <w:szCs w:val="32"/>
        </w:rPr>
        <w:t>旅行社、邮轮公司提供邮轮服务资料不符合本条例第</w:t>
      </w:r>
      <w:r w:rsidR="00FD695A" w:rsidRPr="00597FC8">
        <w:rPr>
          <w:rFonts w:asciiTheme="majorEastAsia" w:eastAsiaTheme="majorEastAsia" w:hAnsiTheme="majorEastAsia" w:cs="Times New Roman" w:hint="eastAsia"/>
          <w:color w:val="000000"/>
          <w:kern w:val="2"/>
          <w:sz w:val="32"/>
          <w:szCs w:val="32"/>
        </w:rPr>
        <w:t>二</w:t>
      </w:r>
      <w:r w:rsidR="00FD695A" w:rsidRPr="00597FC8">
        <w:rPr>
          <w:rFonts w:asciiTheme="majorEastAsia" w:eastAsiaTheme="majorEastAsia" w:hAnsiTheme="majorEastAsia" w:cs="Times New Roman"/>
          <w:color w:val="000000"/>
          <w:kern w:val="2"/>
          <w:sz w:val="32"/>
          <w:szCs w:val="32"/>
        </w:rPr>
        <w:t>十</w:t>
      </w:r>
      <w:r w:rsidR="00FD695A" w:rsidRPr="00597FC8">
        <w:rPr>
          <w:rFonts w:asciiTheme="majorEastAsia" w:eastAsiaTheme="majorEastAsia" w:hAnsiTheme="majorEastAsia" w:cs="Times New Roman" w:hint="eastAsia"/>
          <w:color w:val="000000"/>
          <w:kern w:val="2"/>
          <w:sz w:val="32"/>
          <w:szCs w:val="32"/>
        </w:rPr>
        <w:t>三</w:t>
      </w:r>
      <w:r w:rsidR="00FD695A" w:rsidRPr="00597FC8">
        <w:rPr>
          <w:rFonts w:asciiTheme="majorEastAsia" w:eastAsiaTheme="majorEastAsia" w:hAnsiTheme="majorEastAsia" w:cs="Times New Roman"/>
          <w:color w:val="000000"/>
          <w:kern w:val="2"/>
          <w:sz w:val="32"/>
          <w:szCs w:val="32"/>
        </w:rPr>
        <w:t>条规定的，由旅游主管部门责令改正，并处</w:t>
      </w:r>
      <w:r w:rsidR="00FD695A" w:rsidRPr="00597FC8">
        <w:rPr>
          <w:rFonts w:asciiTheme="majorEastAsia" w:eastAsiaTheme="majorEastAsia" w:hAnsiTheme="majorEastAsia" w:cs="Times New Roman" w:hint="eastAsia"/>
          <w:color w:val="000000"/>
          <w:kern w:val="2"/>
          <w:sz w:val="32"/>
          <w:szCs w:val="32"/>
        </w:rPr>
        <w:t>以五千元</w:t>
      </w:r>
      <w:r w:rsidR="00FD695A" w:rsidRPr="00597FC8">
        <w:rPr>
          <w:rFonts w:asciiTheme="majorEastAsia" w:eastAsiaTheme="majorEastAsia" w:hAnsiTheme="majorEastAsia" w:cs="Times New Roman"/>
          <w:color w:val="000000"/>
          <w:kern w:val="2"/>
          <w:sz w:val="32"/>
          <w:szCs w:val="32"/>
        </w:rPr>
        <w:t>罚款。</w:t>
      </w:r>
    </w:p>
    <w:p w:rsidR="00FD695A" w:rsidRPr="00597FC8" w:rsidRDefault="008159F9" w:rsidP="005503A4">
      <w:pPr>
        <w:pStyle w:val="a4"/>
        <w:shd w:val="clear" w:color="auto" w:fill="FFFFFF"/>
        <w:spacing w:before="0" w:beforeAutospacing="0" w:after="0" w:afterAutospacing="0" w:line="500" w:lineRule="exact"/>
        <w:ind w:firstLineChars="200" w:firstLine="643"/>
        <w:rPr>
          <w:rFonts w:asciiTheme="majorEastAsia" w:eastAsiaTheme="majorEastAsia" w:hAnsiTheme="majorEastAsia" w:cs="Times New Roman"/>
          <w:color w:val="000000"/>
          <w:kern w:val="2"/>
          <w:sz w:val="32"/>
          <w:szCs w:val="32"/>
        </w:rPr>
      </w:pPr>
      <w:r>
        <w:rPr>
          <w:rFonts w:asciiTheme="majorEastAsia" w:eastAsiaTheme="majorEastAsia" w:hAnsiTheme="majorEastAsia" w:cs="Times New Roman" w:hint="eastAsia"/>
          <w:b/>
          <w:color w:val="000000"/>
          <w:kern w:val="2"/>
          <w:sz w:val="32"/>
          <w:szCs w:val="32"/>
        </w:rPr>
        <w:t>第四十</w:t>
      </w:r>
      <w:r w:rsidR="00FD695A" w:rsidRPr="00597FC8">
        <w:rPr>
          <w:rFonts w:asciiTheme="majorEastAsia" w:eastAsiaTheme="majorEastAsia" w:hAnsiTheme="majorEastAsia" w:cs="Times New Roman" w:hint="eastAsia"/>
          <w:b/>
          <w:color w:val="000000"/>
          <w:kern w:val="2"/>
          <w:sz w:val="32"/>
          <w:szCs w:val="32"/>
        </w:rPr>
        <w:t xml:space="preserve">条【法律责任九】  </w:t>
      </w:r>
      <w:r w:rsidR="00FD695A" w:rsidRPr="00597FC8">
        <w:rPr>
          <w:rFonts w:asciiTheme="majorEastAsia" w:eastAsiaTheme="majorEastAsia" w:hAnsiTheme="majorEastAsia" w:cs="Times New Roman" w:hint="eastAsia"/>
          <w:color w:val="000000"/>
          <w:kern w:val="2"/>
          <w:sz w:val="32"/>
          <w:szCs w:val="32"/>
        </w:rPr>
        <w:t>违反本条第二十六条第二款规定，</w:t>
      </w:r>
      <w:r w:rsidR="00FD695A" w:rsidRPr="00597FC8">
        <w:rPr>
          <w:rFonts w:asciiTheme="majorEastAsia" w:eastAsiaTheme="majorEastAsia" w:hAnsiTheme="majorEastAsia" w:cs="Times New Roman"/>
          <w:color w:val="000000"/>
          <w:kern w:val="2"/>
          <w:sz w:val="32"/>
          <w:szCs w:val="32"/>
        </w:rPr>
        <w:t>擅自进入未开发开放区域进行游览活动，影响景区资源安全和人身安全的，由</w:t>
      </w:r>
      <w:r w:rsidR="00FD695A" w:rsidRPr="00597FC8">
        <w:rPr>
          <w:rFonts w:asciiTheme="majorEastAsia" w:eastAsiaTheme="majorEastAsia" w:hAnsiTheme="majorEastAsia" w:cs="Times New Roman" w:hint="eastAsia"/>
          <w:color w:val="000000"/>
          <w:kern w:val="2"/>
          <w:sz w:val="32"/>
          <w:szCs w:val="32"/>
        </w:rPr>
        <w:t>旅游主管部门</w:t>
      </w:r>
      <w:r w:rsidR="00FD695A" w:rsidRPr="00597FC8">
        <w:rPr>
          <w:rFonts w:asciiTheme="majorEastAsia" w:eastAsiaTheme="majorEastAsia" w:hAnsiTheme="majorEastAsia" w:cs="Times New Roman"/>
          <w:color w:val="000000"/>
          <w:kern w:val="2"/>
          <w:sz w:val="32"/>
          <w:szCs w:val="32"/>
        </w:rPr>
        <w:t>责令改正；拒不改正的，给予警告或者一千元以上三千元以下的罚款</w:t>
      </w:r>
      <w:r w:rsidR="00FD695A" w:rsidRPr="00597FC8">
        <w:rPr>
          <w:rFonts w:asciiTheme="majorEastAsia" w:eastAsiaTheme="majorEastAsia" w:hAnsiTheme="majorEastAsia" w:cs="Times New Roman" w:hint="eastAsia"/>
          <w:color w:val="000000"/>
          <w:kern w:val="2"/>
          <w:sz w:val="32"/>
          <w:szCs w:val="32"/>
        </w:rPr>
        <w:t>；对旅游资源或旅游服务设施业已造成损害的，依法承担赔偿责任；构成犯罪的，依法追究刑事责任。</w:t>
      </w:r>
    </w:p>
    <w:p w:rsidR="00FD695A" w:rsidRPr="00597FC8" w:rsidRDefault="00FD695A" w:rsidP="005503A4">
      <w:pPr>
        <w:pStyle w:val="a4"/>
        <w:shd w:val="clear" w:color="auto" w:fill="FFFFFF"/>
        <w:spacing w:before="0" w:beforeAutospacing="0" w:after="0" w:afterAutospacing="0" w:line="500" w:lineRule="exact"/>
        <w:ind w:firstLineChars="200" w:firstLine="643"/>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b/>
          <w:color w:val="000000"/>
          <w:kern w:val="2"/>
          <w:sz w:val="32"/>
          <w:szCs w:val="32"/>
        </w:rPr>
        <w:lastRenderedPageBreak/>
        <w:t>第四十</w:t>
      </w:r>
      <w:r w:rsidR="008159F9">
        <w:rPr>
          <w:rFonts w:asciiTheme="majorEastAsia" w:eastAsiaTheme="majorEastAsia" w:hAnsiTheme="majorEastAsia" w:cs="Times New Roman" w:hint="eastAsia"/>
          <w:b/>
          <w:color w:val="000000"/>
          <w:kern w:val="2"/>
          <w:sz w:val="32"/>
          <w:szCs w:val="32"/>
        </w:rPr>
        <w:t>一</w:t>
      </w:r>
      <w:r w:rsidRPr="00597FC8">
        <w:rPr>
          <w:rFonts w:asciiTheme="majorEastAsia" w:eastAsiaTheme="majorEastAsia" w:hAnsiTheme="majorEastAsia" w:cs="Times New Roman" w:hint="eastAsia"/>
          <w:b/>
          <w:color w:val="000000"/>
          <w:kern w:val="2"/>
          <w:sz w:val="32"/>
          <w:szCs w:val="32"/>
        </w:rPr>
        <w:t xml:space="preserve">条【法律责任十】  </w:t>
      </w:r>
      <w:r w:rsidRPr="00597FC8">
        <w:rPr>
          <w:rFonts w:asciiTheme="majorEastAsia" w:eastAsiaTheme="majorEastAsia" w:hAnsiTheme="majorEastAsia" w:cs="Times New Roman" w:hint="eastAsia"/>
          <w:color w:val="000000"/>
          <w:kern w:val="2"/>
          <w:sz w:val="32"/>
          <w:szCs w:val="32"/>
        </w:rPr>
        <w:t>违反本条例第二十八条规定，在景区、机场、车站、码头等公共场所以及周边道路进行乞讨、占卜或者以强拉硬拽、尾随阻拦、言语纠缠等滋扰方式招揽旅游者乘车、住宿或者推销其他旅游项目和产品的，由公安机关依法查处。</w:t>
      </w:r>
    </w:p>
    <w:p w:rsidR="00FD695A" w:rsidRPr="00597FC8" w:rsidRDefault="00FD695A" w:rsidP="005503A4">
      <w:pPr>
        <w:pStyle w:val="a4"/>
        <w:shd w:val="clear" w:color="auto" w:fill="FFFFFF"/>
        <w:spacing w:before="0" w:beforeAutospacing="0" w:after="0" w:afterAutospacing="0" w:line="500" w:lineRule="exact"/>
        <w:ind w:firstLineChars="196" w:firstLine="630"/>
        <w:rPr>
          <w:rFonts w:asciiTheme="majorEastAsia" w:eastAsiaTheme="majorEastAsia" w:hAnsiTheme="majorEastAsia" w:cs="Times New Roman"/>
          <w:color w:val="000000"/>
          <w:kern w:val="2"/>
          <w:sz w:val="32"/>
          <w:szCs w:val="32"/>
        </w:rPr>
      </w:pPr>
      <w:r w:rsidRPr="00597FC8">
        <w:rPr>
          <w:rFonts w:asciiTheme="majorEastAsia" w:eastAsiaTheme="majorEastAsia" w:hAnsiTheme="majorEastAsia" w:cs="Times New Roman" w:hint="eastAsia"/>
          <w:b/>
          <w:color w:val="000000"/>
          <w:kern w:val="2"/>
          <w:sz w:val="32"/>
          <w:szCs w:val="32"/>
        </w:rPr>
        <w:t>第四十</w:t>
      </w:r>
      <w:r w:rsidR="008159F9">
        <w:rPr>
          <w:rFonts w:asciiTheme="majorEastAsia" w:eastAsiaTheme="majorEastAsia" w:hAnsiTheme="majorEastAsia" w:cs="Times New Roman" w:hint="eastAsia"/>
          <w:b/>
          <w:color w:val="000000"/>
          <w:kern w:val="2"/>
          <w:sz w:val="32"/>
          <w:szCs w:val="32"/>
        </w:rPr>
        <w:t>二</w:t>
      </w:r>
      <w:r w:rsidRPr="00597FC8">
        <w:rPr>
          <w:rFonts w:asciiTheme="majorEastAsia" w:eastAsiaTheme="majorEastAsia" w:hAnsiTheme="majorEastAsia" w:cs="Times New Roman" w:hint="eastAsia"/>
          <w:b/>
          <w:color w:val="000000"/>
          <w:kern w:val="2"/>
          <w:sz w:val="32"/>
          <w:szCs w:val="32"/>
        </w:rPr>
        <w:t xml:space="preserve">条【法律责任十一】  </w:t>
      </w:r>
      <w:r w:rsidRPr="00597FC8">
        <w:rPr>
          <w:rFonts w:asciiTheme="majorEastAsia" w:eastAsiaTheme="majorEastAsia" w:hAnsiTheme="majorEastAsia" w:cs="Times New Roman" w:hint="eastAsia"/>
          <w:color w:val="000000"/>
          <w:kern w:val="2"/>
          <w:sz w:val="32"/>
          <w:szCs w:val="32"/>
        </w:rPr>
        <w:t>违反本条例第三十一条规定，旅游者在旅游过程中违反法律法规、公序良俗，造成恶劣社会影响的，由旅游主管部门列入旅游不文明行为记录并向社会公布。因监护人存在重大过错导致被监护人发生旅游不文明行为，将监护人纳入旅游不文明行为记录。对情节严重、影响恶劣的不文明行为，旅游主管部门应当向公安、海关、边检、交通运输、征信机构等部门进行通报，实施联合惩戒。</w:t>
      </w:r>
    </w:p>
    <w:p w:rsidR="00FD695A" w:rsidRPr="00597FC8" w:rsidRDefault="00597FC8" w:rsidP="005503A4">
      <w:pPr>
        <w:spacing w:line="500" w:lineRule="exact"/>
        <w:jc w:val="center"/>
        <w:rPr>
          <w:rFonts w:asciiTheme="majorEastAsia" w:eastAsiaTheme="majorEastAsia" w:hAnsiTheme="majorEastAsia"/>
          <w:b/>
          <w:color w:val="000000"/>
          <w:sz w:val="32"/>
          <w:szCs w:val="32"/>
        </w:rPr>
      </w:pPr>
      <w:r w:rsidRPr="00597FC8">
        <w:rPr>
          <w:rFonts w:asciiTheme="majorEastAsia" w:eastAsiaTheme="majorEastAsia" w:hAnsiTheme="majorEastAsia" w:hint="eastAsia"/>
          <w:b/>
          <w:color w:val="000000"/>
          <w:sz w:val="32"/>
          <w:szCs w:val="32"/>
        </w:rPr>
        <w:t>第六章  附则</w:t>
      </w:r>
    </w:p>
    <w:p w:rsidR="00FD695A" w:rsidRPr="00597FC8" w:rsidRDefault="00597FC8" w:rsidP="005503A4">
      <w:pPr>
        <w:spacing w:line="500" w:lineRule="exact"/>
        <w:ind w:firstLineChars="200" w:firstLine="643"/>
        <w:rPr>
          <w:rFonts w:asciiTheme="majorEastAsia" w:eastAsiaTheme="majorEastAsia" w:hAnsiTheme="majorEastAsia" w:cs="Times New Roman"/>
          <w:color w:val="000000"/>
          <w:sz w:val="32"/>
          <w:szCs w:val="32"/>
        </w:rPr>
      </w:pPr>
      <w:r w:rsidRPr="00597FC8">
        <w:rPr>
          <w:rFonts w:asciiTheme="majorEastAsia" w:eastAsiaTheme="majorEastAsia" w:hAnsiTheme="majorEastAsia" w:hint="eastAsia"/>
          <w:b/>
          <w:color w:val="000000"/>
          <w:sz w:val="32"/>
          <w:szCs w:val="32"/>
        </w:rPr>
        <w:t>第四十</w:t>
      </w:r>
      <w:r w:rsidR="008159F9">
        <w:rPr>
          <w:rFonts w:asciiTheme="majorEastAsia" w:eastAsiaTheme="majorEastAsia" w:hAnsiTheme="majorEastAsia" w:hint="eastAsia"/>
          <w:b/>
          <w:color w:val="000000"/>
          <w:sz w:val="32"/>
          <w:szCs w:val="32"/>
        </w:rPr>
        <w:t>三</w:t>
      </w:r>
      <w:r w:rsidR="00FD695A" w:rsidRPr="00597FC8">
        <w:rPr>
          <w:rFonts w:asciiTheme="majorEastAsia" w:eastAsiaTheme="majorEastAsia" w:hAnsiTheme="majorEastAsia" w:hint="eastAsia"/>
          <w:b/>
          <w:color w:val="000000"/>
          <w:sz w:val="32"/>
          <w:szCs w:val="32"/>
        </w:rPr>
        <w:t xml:space="preserve">条【县区范围】  </w:t>
      </w:r>
      <w:r w:rsidR="00FD695A" w:rsidRPr="00597FC8">
        <w:rPr>
          <w:rFonts w:asciiTheme="majorEastAsia" w:eastAsiaTheme="majorEastAsia" w:hAnsiTheme="majorEastAsia" w:cs="Times New Roman" w:hint="eastAsia"/>
          <w:color w:val="000000"/>
          <w:sz w:val="32"/>
          <w:szCs w:val="32"/>
        </w:rPr>
        <w:t>本条例所称县（区）包括秦皇岛经济技术开发区和北戴河新区。</w:t>
      </w:r>
    </w:p>
    <w:p w:rsidR="00D13061" w:rsidRPr="00597FC8" w:rsidRDefault="00597FC8" w:rsidP="005503A4">
      <w:pPr>
        <w:widowControl/>
        <w:shd w:val="clear" w:color="auto" w:fill="FFFFFF"/>
        <w:spacing w:line="500" w:lineRule="exact"/>
        <w:ind w:firstLineChars="200" w:firstLine="643"/>
        <w:rPr>
          <w:rFonts w:asciiTheme="majorEastAsia" w:eastAsiaTheme="majorEastAsia" w:hAnsiTheme="majorEastAsia" w:cs="Times New Roman"/>
          <w:color w:val="000000"/>
          <w:sz w:val="32"/>
          <w:szCs w:val="32"/>
        </w:rPr>
      </w:pPr>
      <w:r w:rsidRPr="00597FC8">
        <w:rPr>
          <w:rFonts w:asciiTheme="majorEastAsia" w:eastAsiaTheme="majorEastAsia" w:hAnsiTheme="majorEastAsia" w:hint="eastAsia"/>
          <w:b/>
          <w:color w:val="000000"/>
          <w:sz w:val="32"/>
          <w:szCs w:val="32"/>
        </w:rPr>
        <w:t>第四十</w:t>
      </w:r>
      <w:r w:rsidR="008159F9">
        <w:rPr>
          <w:rFonts w:asciiTheme="majorEastAsia" w:eastAsiaTheme="majorEastAsia" w:hAnsiTheme="majorEastAsia" w:hint="eastAsia"/>
          <w:b/>
          <w:color w:val="000000"/>
          <w:sz w:val="32"/>
          <w:szCs w:val="32"/>
        </w:rPr>
        <w:t>四</w:t>
      </w:r>
      <w:r w:rsidR="00FD695A" w:rsidRPr="00597FC8">
        <w:rPr>
          <w:rFonts w:asciiTheme="majorEastAsia" w:eastAsiaTheme="majorEastAsia" w:hAnsiTheme="majorEastAsia" w:hint="eastAsia"/>
          <w:b/>
          <w:color w:val="000000"/>
          <w:sz w:val="32"/>
          <w:szCs w:val="32"/>
        </w:rPr>
        <w:t>条</w:t>
      </w:r>
      <w:r w:rsidRPr="00597FC8">
        <w:rPr>
          <w:rFonts w:asciiTheme="majorEastAsia" w:eastAsiaTheme="majorEastAsia" w:hAnsiTheme="majorEastAsia" w:hint="eastAsia"/>
          <w:b/>
          <w:color w:val="000000"/>
          <w:sz w:val="32"/>
          <w:szCs w:val="32"/>
        </w:rPr>
        <w:t>【生效日期】</w:t>
      </w:r>
      <w:r w:rsidRPr="00597FC8">
        <w:rPr>
          <w:rFonts w:asciiTheme="majorEastAsia" w:eastAsiaTheme="majorEastAsia" w:hAnsiTheme="majorEastAsia" w:cs="Times New Roman" w:hint="eastAsia"/>
          <w:color w:val="000000"/>
          <w:sz w:val="32"/>
          <w:szCs w:val="32"/>
        </w:rPr>
        <w:t xml:space="preserve">  本条例自   年  月 日起施行。</w:t>
      </w: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p>
    <w:p w:rsidR="003E6534" w:rsidRPr="00597FC8" w:rsidRDefault="003E6534" w:rsidP="005503A4">
      <w:pPr>
        <w:spacing w:line="500" w:lineRule="exact"/>
        <w:ind w:firstLineChars="200" w:firstLine="640"/>
        <w:rPr>
          <w:rFonts w:asciiTheme="majorEastAsia" w:eastAsiaTheme="majorEastAsia" w:hAnsiTheme="majorEastAsia"/>
          <w:color w:val="000000"/>
          <w:sz w:val="32"/>
          <w:szCs w:val="32"/>
        </w:rPr>
      </w:pPr>
    </w:p>
    <w:p w:rsidR="00821047" w:rsidRPr="00597FC8" w:rsidRDefault="00821047" w:rsidP="005503A4">
      <w:pPr>
        <w:spacing w:line="500" w:lineRule="exact"/>
        <w:ind w:firstLineChars="200" w:firstLine="640"/>
        <w:rPr>
          <w:rFonts w:asciiTheme="majorEastAsia" w:eastAsiaTheme="majorEastAsia" w:hAnsiTheme="majorEastAsia"/>
          <w:color w:val="000000"/>
          <w:sz w:val="32"/>
          <w:szCs w:val="32"/>
        </w:rPr>
      </w:pPr>
    </w:p>
    <w:p w:rsidR="00821047" w:rsidRPr="00597FC8" w:rsidRDefault="00821047" w:rsidP="005503A4">
      <w:pPr>
        <w:pStyle w:val="a4"/>
        <w:shd w:val="clear" w:color="auto" w:fill="FFFFFF"/>
        <w:spacing w:before="0" w:beforeAutospacing="0" w:after="0" w:afterAutospacing="0" w:line="500" w:lineRule="exact"/>
        <w:ind w:firstLine="482"/>
        <w:jc w:val="both"/>
        <w:rPr>
          <w:rFonts w:asciiTheme="majorEastAsia" w:eastAsiaTheme="majorEastAsia" w:hAnsiTheme="majorEastAsia"/>
          <w:color w:val="000000"/>
          <w:sz w:val="32"/>
          <w:szCs w:val="32"/>
        </w:rPr>
      </w:pPr>
    </w:p>
    <w:p w:rsidR="00821047" w:rsidRPr="005503A4" w:rsidRDefault="00821047" w:rsidP="005503A4">
      <w:pPr>
        <w:pStyle w:val="a4"/>
        <w:shd w:val="clear" w:color="auto" w:fill="FFFFFF"/>
        <w:spacing w:before="0" w:beforeAutospacing="0" w:after="0" w:afterAutospacing="0" w:line="500" w:lineRule="exact"/>
        <w:rPr>
          <w:rFonts w:asciiTheme="majorEastAsia" w:eastAsiaTheme="minorEastAsia" w:hAnsiTheme="majorEastAsia" w:cs="Times New Roman"/>
          <w:color w:val="000000"/>
          <w:kern w:val="2"/>
          <w:sz w:val="32"/>
          <w:szCs w:val="32"/>
        </w:rPr>
      </w:pPr>
    </w:p>
    <w:sectPr w:rsidR="00821047" w:rsidRPr="005503A4" w:rsidSect="005503A4">
      <w:pgSz w:w="11906" w:h="16838"/>
      <w:pgMar w:top="1134" w:right="1134" w:bottom="1134"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607" w:rsidRDefault="00823607" w:rsidP="005503A4">
      <w:r>
        <w:separator/>
      </w:r>
    </w:p>
  </w:endnote>
  <w:endnote w:type="continuationSeparator" w:id="0">
    <w:p w:rsidR="00823607" w:rsidRDefault="00823607" w:rsidP="00550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607" w:rsidRDefault="00823607" w:rsidP="005503A4">
      <w:r>
        <w:separator/>
      </w:r>
    </w:p>
  </w:footnote>
  <w:footnote w:type="continuationSeparator" w:id="0">
    <w:p w:rsidR="00823607" w:rsidRDefault="00823607" w:rsidP="00550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1047"/>
    <w:rsid w:val="001D2834"/>
    <w:rsid w:val="00283445"/>
    <w:rsid w:val="00366458"/>
    <w:rsid w:val="00386007"/>
    <w:rsid w:val="003E6534"/>
    <w:rsid w:val="005503A4"/>
    <w:rsid w:val="00597FC8"/>
    <w:rsid w:val="00676332"/>
    <w:rsid w:val="007F23C4"/>
    <w:rsid w:val="008016AC"/>
    <w:rsid w:val="00804EA8"/>
    <w:rsid w:val="008159F9"/>
    <w:rsid w:val="00821047"/>
    <w:rsid w:val="00823607"/>
    <w:rsid w:val="009D1449"/>
    <w:rsid w:val="00C73F99"/>
    <w:rsid w:val="00D13061"/>
    <w:rsid w:val="00EE7B28"/>
    <w:rsid w:val="00FD6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3C4"/>
    <w:pPr>
      <w:widowControl w:val="0"/>
      <w:jc w:val="both"/>
    </w:pPr>
  </w:style>
  <w:style w:type="paragraph" w:styleId="1">
    <w:name w:val="heading 1"/>
    <w:basedOn w:val="a"/>
    <w:link w:val="1Char"/>
    <w:qFormat/>
    <w:rsid w:val="008210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47"/>
    <w:pPr>
      <w:ind w:firstLineChars="200" w:firstLine="420"/>
    </w:pPr>
  </w:style>
  <w:style w:type="paragraph" w:styleId="a4">
    <w:name w:val="Normal (Web)"/>
    <w:basedOn w:val="a"/>
    <w:rsid w:val="0082104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21047"/>
  </w:style>
  <w:style w:type="paragraph" w:customStyle="1" w:styleId="p0">
    <w:name w:val="p0"/>
    <w:basedOn w:val="a"/>
    <w:rsid w:val="0082104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821047"/>
    <w:rPr>
      <w:rFonts w:ascii="宋体" w:eastAsia="宋体" w:hAnsi="宋体" w:cs="宋体"/>
      <w:b/>
      <w:bCs/>
      <w:kern w:val="36"/>
      <w:sz w:val="48"/>
      <w:szCs w:val="48"/>
    </w:rPr>
  </w:style>
  <w:style w:type="paragraph" w:styleId="a5">
    <w:name w:val="header"/>
    <w:basedOn w:val="a"/>
    <w:link w:val="Char"/>
    <w:uiPriority w:val="99"/>
    <w:semiHidden/>
    <w:unhideWhenUsed/>
    <w:rsid w:val="005503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503A4"/>
    <w:rPr>
      <w:sz w:val="18"/>
      <w:szCs w:val="18"/>
    </w:rPr>
  </w:style>
  <w:style w:type="paragraph" w:styleId="a6">
    <w:name w:val="footer"/>
    <w:basedOn w:val="a"/>
    <w:link w:val="Char0"/>
    <w:uiPriority w:val="99"/>
    <w:semiHidden/>
    <w:unhideWhenUsed/>
    <w:rsid w:val="005503A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503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71071490&amp;ss_c=ssc.citiao.link" TargetMode="External"/><Relationship Id="rId3" Type="http://schemas.openxmlformats.org/officeDocument/2006/relationships/webSettings" Target="webSettings.xml"/><Relationship Id="rId7" Type="http://schemas.openxmlformats.org/officeDocument/2006/relationships/hyperlink" Target="https://baike.sogou.com/lemma/ShowInnerLink.htm?lemmaId=8017998&amp;ss_c=ssc.citiao.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gou.com/lemma/ShowInnerLink.htm?lemmaId=103410536&amp;ss_c=ssc.citiao.li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ambria"/>
        <a:ea typeface="仿宋"/>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106</cp:revision>
  <dcterms:created xsi:type="dcterms:W3CDTF">2020-01-08T12:13:00Z</dcterms:created>
  <dcterms:modified xsi:type="dcterms:W3CDTF">2020-01-17T01:28:00Z</dcterms:modified>
</cp:coreProperties>
</file>